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6" w:rsidRPr="00A22940" w:rsidRDefault="00763DFA" w:rsidP="00A22940">
      <w:pPr>
        <w:pStyle w:val="3"/>
        <w:ind w:firstLine="709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A22940">
        <w:rPr>
          <w:rFonts w:cs="Arial"/>
          <w:noProof/>
          <w:sz w:val="24"/>
          <w:szCs w:val="24"/>
        </w:rPr>
        <w:drawing>
          <wp:inline distT="0" distB="0" distL="0" distR="0">
            <wp:extent cx="3943350" cy="332740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6" w:rsidRPr="00A22940" w:rsidRDefault="00763DFA" w:rsidP="00A22940">
      <w:pPr>
        <w:pStyle w:val="3"/>
        <w:ind w:firstLine="709"/>
        <w:jc w:val="center"/>
        <w:rPr>
          <w:rFonts w:cs="Arial"/>
          <w:sz w:val="24"/>
          <w:szCs w:val="24"/>
        </w:rPr>
      </w:pPr>
      <w:r w:rsidRPr="00A22940">
        <w:rPr>
          <w:rFonts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556" w:rsidRPr="00A22940" w:rsidRDefault="00755556" w:rsidP="00A22940">
      <w:pPr>
        <w:pStyle w:val="3"/>
        <w:pBdr>
          <w:bottom w:val="single" w:sz="12" w:space="9" w:color="auto"/>
        </w:pBdr>
        <w:ind w:firstLine="709"/>
        <w:rPr>
          <w:rFonts w:cs="Arial"/>
          <w:i/>
          <w:sz w:val="24"/>
          <w:szCs w:val="24"/>
        </w:rPr>
      </w:pPr>
    </w:p>
    <w:p w:rsidR="00755556" w:rsidRPr="00A22940" w:rsidRDefault="00755556" w:rsidP="00A22940">
      <w:pPr>
        <w:pStyle w:val="3"/>
        <w:pBdr>
          <w:bottom w:val="single" w:sz="12" w:space="9" w:color="auto"/>
        </w:pBdr>
        <w:ind w:firstLine="709"/>
        <w:rPr>
          <w:rFonts w:cs="Arial"/>
          <w:i/>
          <w:sz w:val="24"/>
          <w:szCs w:val="24"/>
        </w:rPr>
      </w:pPr>
    </w:p>
    <w:p w:rsidR="00755556" w:rsidRPr="00A22940" w:rsidRDefault="00755556" w:rsidP="00A22940">
      <w:pPr>
        <w:pStyle w:val="3"/>
        <w:pBdr>
          <w:bottom w:val="single" w:sz="12" w:space="9" w:color="auto"/>
        </w:pBdr>
        <w:ind w:firstLine="709"/>
        <w:rPr>
          <w:rFonts w:cs="Arial"/>
          <w:i/>
          <w:sz w:val="24"/>
          <w:szCs w:val="24"/>
        </w:rPr>
      </w:pPr>
    </w:p>
    <w:p w:rsidR="00755556" w:rsidRPr="00A22940" w:rsidRDefault="003A4446" w:rsidP="00EA64A2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</w:rPr>
      </w:pPr>
      <w:r w:rsidRPr="00A22940">
        <w:rPr>
          <w:rFonts w:cs="Arial"/>
          <w:i/>
          <w:sz w:val="24"/>
          <w:szCs w:val="24"/>
        </w:rPr>
        <w:t>14</w:t>
      </w:r>
      <w:r w:rsidR="006E7D93" w:rsidRPr="00A22940">
        <w:rPr>
          <w:rFonts w:cs="Arial"/>
          <w:i/>
          <w:sz w:val="24"/>
          <w:szCs w:val="24"/>
        </w:rPr>
        <w:t xml:space="preserve"> </w:t>
      </w:r>
      <w:r w:rsidRPr="00A22940">
        <w:rPr>
          <w:rFonts w:cs="Arial"/>
          <w:i/>
          <w:sz w:val="24"/>
          <w:szCs w:val="24"/>
        </w:rPr>
        <w:t>сентября</w:t>
      </w:r>
      <w:r w:rsidR="00BC516C" w:rsidRPr="00A22940">
        <w:rPr>
          <w:rFonts w:cs="Arial"/>
          <w:i/>
          <w:sz w:val="24"/>
          <w:szCs w:val="24"/>
        </w:rPr>
        <w:t xml:space="preserve"> </w:t>
      </w:r>
      <w:r w:rsidR="00755556" w:rsidRPr="00A22940">
        <w:rPr>
          <w:rFonts w:cs="Arial"/>
          <w:i/>
          <w:sz w:val="24"/>
          <w:szCs w:val="24"/>
        </w:rPr>
        <w:t>201</w:t>
      </w:r>
      <w:r w:rsidRPr="00A22940">
        <w:rPr>
          <w:rFonts w:cs="Arial"/>
          <w:i/>
          <w:sz w:val="24"/>
          <w:szCs w:val="24"/>
        </w:rPr>
        <w:t>8</w:t>
      </w:r>
      <w:r w:rsidR="00755556" w:rsidRPr="00A22940">
        <w:rPr>
          <w:rFonts w:cs="Arial"/>
          <w:i/>
          <w:sz w:val="24"/>
          <w:szCs w:val="24"/>
        </w:rPr>
        <w:t xml:space="preserve"> г.</w:t>
      </w:r>
      <w:r w:rsidR="00755556" w:rsidRPr="00A22940">
        <w:rPr>
          <w:rFonts w:cs="Arial"/>
          <w:i/>
          <w:sz w:val="24"/>
          <w:szCs w:val="24"/>
        </w:rPr>
        <w:tab/>
        <w:t xml:space="preserve"> </w:t>
      </w:r>
      <w:r w:rsidR="002E2D5A" w:rsidRPr="00A22940">
        <w:rPr>
          <w:rFonts w:cs="Arial"/>
          <w:i/>
          <w:sz w:val="24"/>
          <w:szCs w:val="24"/>
        </w:rPr>
        <w:t>Пресс-релиз</w:t>
      </w:r>
    </w:p>
    <w:p w:rsidR="005901AE" w:rsidRPr="00A22940" w:rsidRDefault="005901AE" w:rsidP="00A229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7697" w:rsidRPr="00A22940" w:rsidRDefault="008A7697" w:rsidP="00A229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03F1" w:rsidRDefault="00DC0C2D" w:rsidP="00A229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Круглый стол предприятий НП «ОПЖТ» по вопросам</w:t>
      </w:r>
      <w:r w:rsidRPr="00A22940">
        <w:rPr>
          <w:rFonts w:ascii="Arial" w:hAnsi="Arial" w:cs="Arial"/>
          <w:b/>
          <w:sz w:val="24"/>
          <w:szCs w:val="24"/>
        </w:rPr>
        <w:t xml:space="preserve"> </w:t>
      </w:r>
      <w:r w:rsidR="003A4446" w:rsidRPr="00A22940">
        <w:rPr>
          <w:rFonts w:ascii="Arial" w:hAnsi="Arial" w:cs="Arial"/>
          <w:b/>
          <w:sz w:val="24"/>
          <w:szCs w:val="24"/>
        </w:rPr>
        <w:t>развития отечественного путевого машиностроения</w:t>
      </w:r>
      <w:r w:rsidR="006E7D93" w:rsidRPr="00A229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состоялся в Калуге</w:t>
      </w:r>
    </w:p>
    <w:p w:rsidR="00EA64A2" w:rsidRPr="00A22940" w:rsidRDefault="00EA64A2" w:rsidP="00A229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5734" w:rsidRPr="00A22940" w:rsidRDefault="003A4446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>14 сентября 2018 года в г. Калуга</w:t>
      </w:r>
      <w:r w:rsidR="008B27D2" w:rsidRPr="00A22940">
        <w:rPr>
          <w:rFonts w:ascii="Arial" w:hAnsi="Arial" w:cs="Arial"/>
          <w:sz w:val="24"/>
          <w:szCs w:val="24"/>
        </w:rPr>
        <w:t xml:space="preserve"> </w:t>
      </w:r>
      <w:r w:rsidR="005B5734" w:rsidRPr="00A22940">
        <w:rPr>
          <w:rFonts w:ascii="Arial" w:hAnsi="Arial" w:cs="Arial"/>
          <w:sz w:val="24"/>
          <w:szCs w:val="24"/>
        </w:rPr>
        <w:t>состоялась работа круглого стола</w:t>
      </w:r>
      <w:r w:rsidR="008B27D2" w:rsidRPr="00A22940">
        <w:rPr>
          <w:rFonts w:ascii="Arial" w:hAnsi="Arial" w:cs="Arial"/>
          <w:sz w:val="24"/>
          <w:szCs w:val="24"/>
        </w:rPr>
        <w:t xml:space="preserve"> </w:t>
      </w:r>
      <w:r w:rsidR="005B5734" w:rsidRPr="00A22940">
        <w:rPr>
          <w:rFonts w:ascii="Arial" w:hAnsi="Arial" w:cs="Arial"/>
          <w:sz w:val="24"/>
          <w:szCs w:val="24"/>
        </w:rPr>
        <w:t xml:space="preserve">по теме: «Путевое машиностроение: перспективы развития в Российской Федерации, экспортный потенциал». </w:t>
      </w:r>
      <w:r w:rsidR="00DC0C2D">
        <w:rPr>
          <w:rFonts w:ascii="Arial" w:hAnsi="Arial" w:cs="Arial"/>
          <w:sz w:val="24"/>
          <w:szCs w:val="24"/>
        </w:rPr>
        <w:t>Мероприятие</w:t>
      </w:r>
      <w:r w:rsidR="00DC0C2D" w:rsidRPr="00A22940">
        <w:rPr>
          <w:rFonts w:ascii="Arial" w:hAnsi="Arial" w:cs="Arial"/>
          <w:sz w:val="24"/>
          <w:szCs w:val="24"/>
        </w:rPr>
        <w:t xml:space="preserve"> </w:t>
      </w:r>
      <w:r w:rsidR="005B5734" w:rsidRPr="00A22940">
        <w:rPr>
          <w:rFonts w:ascii="Arial" w:hAnsi="Arial" w:cs="Arial"/>
          <w:sz w:val="24"/>
          <w:szCs w:val="24"/>
        </w:rPr>
        <w:t xml:space="preserve">прошло под </w:t>
      </w:r>
      <w:r w:rsidR="00CF0C00" w:rsidRPr="00A22940">
        <w:rPr>
          <w:rFonts w:ascii="Arial" w:hAnsi="Arial" w:cs="Arial"/>
          <w:sz w:val="24"/>
          <w:szCs w:val="24"/>
        </w:rPr>
        <w:t>руководством председателя Комитета по координации производителей компонентов инфраструктуры и путевой техники НП «ОПЖТ»,</w:t>
      </w:r>
      <w:r w:rsidR="005B5734" w:rsidRPr="00A22940">
        <w:rPr>
          <w:rFonts w:ascii="Arial" w:hAnsi="Arial" w:cs="Arial"/>
          <w:sz w:val="24"/>
          <w:szCs w:val="24"/>
        </w:rPr>
        <w:t xml:space="preserve"> заместителя начальника Центральной дирекции инфраструктуры </w:t>
      </w:r>
      <w:r w:rsidR="005B5734" w:rsidRPr="00A22940">
        <w:rPr>
          <w:rFonts w:ascii="Arial" w:hAnsi="Arial" w:cs="Arial"/>
          <w:b/>
          <w:sz w:val="24"/>
          <w:szCs w:val="24"/>
        </w:rPr>
        <w:t xml:space="preserve">Сергея Конышева. 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6658" w:rsidRPr="00A22940" w:rsidRDefault="006E7D93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sz w:val="24"/>
          <w:szCs w:val="24"/>
        </w:rPr>
        <w:t xml:space="preserve">В </w:t>
      </w:r>
      <w:r w:rsidR="00DC0C2D">
        <w:rPr>
          <w:rFonts w:ascii="Arial" w:hAnsi="Arial" w:cs="Arial"/>
          <w:sz w:val="24"/>
          <w:szCs w:val="24"/>
        </w:rPr>
        <w:t xml:space="preserve">заседании круглого стола </w:t>
      </w:r>
      <w:r w:rsidRPr="00A22940">
        <w:rPr>
          <w:rFonts w:ascii="Arial" w:hAnsi="Arial" w:cs="Arial"/>
          <w:sz w:val="24"/>
          <w:szCs w:val="24"/>
        </w:rPr>
        <w:t xml:space="preserve">приняли участие представители предприятий железнодорожной отрасли и научно-исследовательских </w:t>
      </w:r>
      <w:r w:rsidR="00682B02" w:rsidRPr="00A22940">
        <w:rPr>
          <w:rFonts w:ascii="Arial" w:hAnsi="Arial" w:cs="Arial"/>
          <w:sz w:val="24"/>
          <w:szCs w:val="24"/>
        </w:rPr>
        <w:t>институтов</w:t>
      </w:r>
      <w:r w:rsidRPr="00A22940">
        <w:rPr>
          <w:rFonts w:ascii="Arial" w:hAnsi="Arial" w:cs="Arial"/>
          <w:sz w:val="24"/>
          <w:szCs w:val="24"/>
        </w:rPr>
        <w:t>:</w:t>
      </w:r>
      <w:r w:rsidR="005B5734" w:rsidRPr="00A22940">
        <w:rPr>
          <w:rFonts w:ascii="Arial" w:hAnsi="Arial" w:cs="Arial"/>
          <w:sz w:val="24"/>
          <w:szCs w:val="24"/>
        </w:rPr>
        <w:t xml:space="preserve"> АО «Калугапутьмаш», АО «Калужский завод «Ремпутьмаш», </w:t>
      </w:r>
      <w:r w:rsidRPr="00A22940">
        <w:rPr>
          <w:rFonts w:ascii="Arial" w:hAnsi="Arial" w:cs="Arial"/>
          <w:sz w:val="24"/>
          <w:szCs w:val="24"/>
        </w:rPr>
        <w:t>АО «ВНИИЖТ»,</w:t>
      </w:r>
      <w:r w:rsidR="003A4B65" w:rsidRPr="00A22940">
        <w:rPr>
          <w:rFonts w:ascii="Arial" w:hAnsi="Arial" w:cs="Arial"/>
          <w:sz w:val="24"/>
          <w:szCs w:val="24"/>
        </w:rPr>
        <w:t xml:space="preserve"> </w:t>
      </w:r>
      <w:r w:rsidR="005B5734" w:rsidRPr="00A22940">
        <w:rPr>
          <w:rFonts w:ascii="Arial" w:hAnsi="Arial" w:cs="Arial"/>
          <w:sz w:val="24"/>
          <w:szCs w:val="24"/>
        </w:rPr>
        <w:t>ОАО «Тихорецкий машиностроительный завод им. В.В Воровского»,</w:t>
      </w:r>
      <w:r w:rsidRPr="00A22940">
        <w:rPr>
          <w:rFonts w:ascii="Arial" w:hAnsi="Arial" w:cs="Arial"/>
          <w:sz w:val="24"/>
          <w:szCs w:val="24"/>
        </w:rPr>
        <w:t xml:space="preserve"> ОАО «ВНИКТИ»,</w:t>
      </w:r>
      <w:r w:rsidR="005B5734" w:rsidRPr="00A22940">
        <w:rPr>
          <w:rFonts w:ascii="Arial" w:hAnsi="Arial" w:cs="Arial"/>
          <w:sz w:val="24"/>
          <w:szCs w:val="24"/>
        </w:rPr>
        <w:t xml:space="preserve"> ПАО «КАМАЗ»</w:t>
      </w:r>
      <w:r w:rsidRPr="00A22940">
        <w:rPr>
          <w:rFonts w:ascii="Arial" w:hAnsi="Arial" w:cs="Arial"/>
          <w:sz w:val="24"/>
          <w:szCs w:val="24"/>
        </w:rPr>
        <w:t xml:space="preserve"> </w:t>
      </w:r>
      <w:r w:rsidR="003A4B65" w:rsidRPr="00A22940">
        <w:rPr>
          <w:rFonts w:ascii="Arial" w:hAnsi="Arial" w:cs="Arial"/>
          <w:sz w:val="24"/>
          <w:szCs w:val="24"/>
        </w:rPr>
        <w:t xml:space="preserve">и др. 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B5734" w:rsidRDefault="005B5734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2940">
        <w:rPr>
          <w:rFonts w:ascii="Arial" w:hAnsi="Arial" w:cs="Arial"/>
          <w:bCs/>
          <w:sz w:val="24"/>
          <w:szCs w:val="24"/>
        </w:rPr>
        <w:t xml:space="preserve">Программу мероприятия открыла экскурсия по производственной площадке АО «Калужский завод «Ремпутьмаш», </w:t>
      </w:r>
      <w:r w:rsidR="00A45BC8" w:rsidRPr="00A22940">
        <w:rPr>
          <w:rFonts w:ascii="Arial" w:hAnsi="Arial" w:cs="Arial"/>
          <w:bCs/>
          <w:sz w:val="24"/>
          <w:szCs w:val="24"/>
        </w:rPr>
        <w:t xml:space="preserve">где </w:t>
      </w:r>
      <w:r w:rsidR="0087094E">
        <w:rPr>
          <w:rFonts w:ascii="Arial" w:hAnsi="Arial" w:cs="Arial"/>
          <w:bCs/>
          <w:sz w:val="24"/>
          <w:szCs w:val="24"/>
        </w:rPr>
        <w:t>гости предприятия</w:t>
      </w:r>
      <w:r w:rsidR="0087094E" w:rsidRPr="00A22940">
        <w:rPr>
          <w:rFonts w:ascii="Arial" w:hAnsi="Arial" w:cs="Arial"/>
          <w:bCs/>
          <w:sz w:val="24"/>
          <w:szCs w:val="24"/>
        </w:rPr>
        <w:t xml:space="preserve"> </w:t>
      </w:r>
      <w:r w:rsidR="00A45BC8" w:rsidRPr="00A22940">
        <w:rPr>
          <w:rFonts w:ascii="Arial" w:hAnsi="Arial" w:cs="Arial"/>
          <w:bCs/>
          <w:sz w:val="24"/>
          <w:szCs w:val="24"/>
        </w:rPr>
        <w:t xml:space="preserve">увидели работу цехов </w:t>
      </w:r>
      <w:r w:rsidR="00EA64A2">
        <w:rPr>
          <w:rFonts w:ascii="Arial" w:hAnsi="Arial" w:cs="Arial"/>
          <w:bCs/>
          <w:sz w:val="24"/>
          <w:szCs w:val="24"/>
        </w:rPr>
        <w:t xml:space="preserve">завода </w:t>
      </w:r>
      <w:r w:rsidR="00EA64A2" w:rsidRPr="00A22940">
        <w:rPr>
          <w:rFonts w:ascii="Arial" w:hAnsi="Arial" w:cs="Arial"/>
          <w:bCs/>
          <w:sz w:val="24"/>
          <w:szCs w:val="24"/>
        </w:rPr>
        <w:t>и</w:t>
      </w:r>
      <w:r w:rsidR="00A45BC8" w:rsidRPr="00A22940">
        <w:rPr>
          <w:rFonts w:ascii="Arial" w:hAnsi="Arial" w:cs="Arial"/>
          <w:bCs/>
          <w:sz w:val="24"/>
          <w:szCs w:val="24"/>
        </w:rPr>
        <w:t xml:space="preserve"> познакомились с образцами путевой железнодорожной техники.</w:t>
      </w: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0F1A6C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65pt;margin-top:-2.7pt;width:377.25pt;height:251.3pt;z-index:251661824;mso-position-horizontal-relative:text;mso-position-vertical-relative:text">
            <v:imagedata r:id="rId8" o:title="3"/>
          </v:shape>
        </w:pict>
      </w: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0F1A6C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46.65pt;margin-top:11.9pt;width:377pt;height:251.15pt;z-index:251659776;mso-position-horizontal-relative:text;mso-position-vertical-relative:text">
            <v:imagedata r:id="rId9" o:title="1"/>
          </v:shape>
        </w:pict>
      </w: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0F1A6C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46.4pt;margin-top:7.2pt;width:377.25pt;height:251.3pt;z-index:251663872;mso-position-horizontal-relative:text;mso-position-vertical-relative:text">
            <v:imagedata r:id="rId10" o:title="конышев_пресс-подход"/>
          </v:shape>
        </w:pict>
      </w: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45E" w:rsidRDefault="0032245E" w:rsidP="00EA64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C0EDD" w:rsidRPr="00A22940" w:rsidRDefault="001C0EDD" w:rsidP="001C0E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C0EDD" w:rsidRDefault="001C0EDD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45E" w:rsidRDefault="0032245E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45E" w:rsidRDefault="0032245E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45E" w:rsidRDefault="0032245E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45E" w:rsidRDefault="0032245E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45E" w:rsidRDefault="0032245E" w:rsidP="00A229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BD3" w:rsidRPr="00A22940" w:rsidRDefault="0087094E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Деловую программу продолжила</w:t>
      </w:r>
      <w:r w:rsidR="00A45BC8" w:rsidRPr="00A22940">
        <w:rPr>
          <w:rFonts w:ascii="Arial" w:hAnsi="Arial" w:cs="Arial"/>
          <w:sz w:val="24"/>
          <w:szCs w:val="24"/>
        </w:rPr>
        <w:t xml:space="preserve"> работа круглого стола по вопросам развития</w:t>
      </w:r>
      <w:r w:rsidR="003F2A54" w:rsidRPr="00A22940">
        <w:rPr>
          <w:rFonts w:ascii="Arial" w:hAnsi="Arial" w:cs="Arial"/>
          <w:sz w:val="24"/>
          <w:szCs w:val="24"/>
        </w:rPr>
        <w:t xml:space="preserve"> отечественного машиностроения.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7C66" w:rsidRPr="00424EB0" w:rsidRDefault="00A45BC8" w:rsidP="00EA64A2">
      <w:pPr>
        <w:spacing w:after="0" w:line="360" w:lineRule="auto"/>
        <w:jc w:val="both"/>
        <w:rPr>
          <w:sz w:val="32"/>
        </w:rPr>
      </w:pPr>
      <w:r w:rsidRPr="00424EB0">
        <w:rPr>
          <w:rFonts w:ascii="Arial" w:hAnsi="Arial" w:cs="Arial"/>
          <w:b/>
          <w:sz w:val="24"/>
          <w:szCs w:val="24"/>
        </w:rPr>
        <w:t>Серг</w:t>
      </w:r>
      <w:r w:rsidR="003F2A54" w:rsidRPr="00424EB0">
        <w:rPr>
          <w:rFonts w:ascii="Arial" w:hAnsi="Arial" w:cs="Arial"/>
          <w:b/>
          <w:sz w:val="24"/>
          <w:szCs w:val="24"/>
        </w:rPr>
        <w:t xml:space="preserve">ей </w:t>
      </w:r>
      <w:r w:rsidR="0087094E" w:rsidRPr="00424EB0">
        <w:rPr>
          <w:rFonts w:ascii="Arial" w:hAnsi="Arial" w:cs="Arial"/>
          <w:b/>
          <w:sz w:val="24"/>
          <w:szCs w:val="24"/>
        </w:rPr>
        <w:t xml:space="preserve">Конышев </w:t>
      </w:r>
      <w:r w:rsidR="0087094E" w:rsidRPr="00424EB0">
        <w:rPr>
          <w:rFonts w:ascii="Arial" w:hAnsi="Arial" w:cs="Arial"/>
          <w:bCs/>
          <w:sz w:val="24"/>
          <w:szCs w:val="24"/>
        </w:rPr>
        <w:t>во вступительном слове</w:t>
      </w:r>
      <w:r w:rsidR="0087094E" w:rsidRPr="00424EB0">
        <w:rPr>
          <w:rFonts w:ascii="Arial" w:hAnsi="Arial" w:cs="Arial"/>
          <w:b/>
          <w:sz w:val="24"/>
          <w:szCs w:val="24"/>
        </w:rPr>
        <w:t xml:space="preserve"> </w:t>
      </w:r>
      <w:r w:rsidR="003F2A54" w:rsidRPr="00424EB0">
        <w:rPr>
          <w:rFonts w:ascii="Arial" w:hAnsi="Arial" w:cs="Arial"/>
          <w:sz w:val="24"/>
          <w:szCs w:val="24"/>
        </w:rPr>
        <w:t xml:space="preserve">к участникам мероприятия акцентировал внимание на </w:t>
      </w:r>
      <w:r w:rsidR="0087094E" w:rsidRPr="00424EB0">
        <w:rPr>
          <w:rFonts w:ascii="Arial" w:hAnsi="Arial" w:cs="Arial"/>
          <w:sz w:val="24"/>
          <w:szCs w:val="24"/>
        </w:rPr>
        <w:t xml:space="preserve">том, что первостепенная задача для всего комплекса железнодорожного машиностроения сегодня </w:t>
      </w:r>
      <w:r w:rsidR="004E7C66" w:rsidRPr="00424EB0">
        <w:rPr>
          <w:rFonts w:ascii="Arial" w:hAnsi="Arial" w:cs="Arial"/>
          <w:sz w:val="24"/>
          <w:szCs w:val="24"/>
        </w:rPr>
        <w:t>–</w:t>
      </w:r>
      <w:r w:rsidR="0087094E" w:rsidRPr="00424EB0">
        <w:rPr>
          <w:rFonts w:ascii="Arial" w:hAnsi="Arial" w:cs="Arial"/>
          <w:sz w:val="24"/>
          <w:szCs w:val="24"/>
        </w:rPr>
        <w:t xml:space="preserve"> </w:t>
      </w:r>
      <w:r w:rsidR="004E7C66" w:rsidRPr="00424EB0">
        <w:rPr>
          <w:rFonts w:ascii="Arial" w:hAnsi="Arial" w:cs="Arial"/>
          <w:sz w:val="24"/>
          <w:szCs w:val="24"/>
        </w:rPr>
        <w:t xml:space="preserve">совершенствование технологий ремонта и обслуживания объектов инфраструктуры, за счет разработки и </w:t>
      </w:r>
      <w:proofErr w:type="gramStart"/>
      <w:r w:rsidR="004E7C66" w:rsidRPr="00424EB0">
        <w:rPr>
          <w:rFonts w:ascii="Arial" w:hAnsi="Arial" w:cs="Arial"/>
          <w:sz w:val="24"/>
          <w:szCs w:val="24"/>
        </w:rPr>
        <w:t>внедрения</w:t>
      </w:r>
      <w:proofErr w:type="gramEnd"/>
      <w:r w:rsidR="004E7C66" w:rsidRPr="00424EB0">
        <w:rPr>
          <w:rFonts w:ascii="Arial" w:hAnsi="Arial" w:cs="Arial"/>
          <w:sz w:val="24"/>
          <w:szCs w:val="24"/>
        </w:rPr>
        <w:t xml:space="preserve"> современных образцов путевой техники, которые позволять закрепить тенденцию повышения грузооборота, пассажирооборота, а также своевременного выполнения в полном объеме увеличивающихся с каждым годом объемов обслуживания и ремонта объектов инфраструктуры.</w:t>
      </w:r>
      <w:r w:rsidR="004E7C66" w:rsidRPr="00424EB0">
        <w:rPr>
          <w:sz w:val="32"/>
        </w:rPr>
        <w:t xml:space="preserve"> </w:t>
      </w:r>
    </w:p>
    <w:p w:rsidR="00162129" w:rsidRPr="00424EB0" w:rsidRDefault="00162129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EB0">
        <w:rPr>
          <w:rFonts w:ascii="Arial" w:hAnsi="Arial" w:cs="Arial"/>
          <w:sz w:val="24"/>
          <w:szCs w:val="24"/>
        </w:rPr>
        <w:t xml:space="preserve">Также отмечено, что в ОАО «РЖД» сложилась потребность в совершенно новых высокопроизводительных машинах по сварке рельсовых стыков, шлифованию, фрезерованию рельс для увеличения их срока службы и соответственно увеличению межремонтных сроков железнодорожного пути.  </w:t>
      </w:r>
    </w:p>
    <w:p w:rsidR="00162129" w:rsidRPr="00424EB0" w:rsidRDefault="004E7C66" w:rsidP="001621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EB0">
        <w:rPr>
          <w:rFonts w:ascii="Arial" w:hAnsi="Arial" w:cs="Arial"/>
          <w:sz w:val="24"/>
          <w:szCs w:val="24"/>
        </w:rPr>
        <w:t>Также без внимания не осталась и проблема зарубежных комплектующих в составе путевых машин и необходимости их замены на отечественные аналоги</w:t>
      </w:r>
      <w:r w:rsidR="00162129" w:rsidRPr="00424EB0">
        <w:rPr>
          <w:rFonts w:ascii="Arial" w:hAnsi="Arial" w:cs="Arial"/>
          <w:sz w:val="24"/>
          <w:szCs w:val="24"/>
        </w:rPr>
        <w:t>.</w:t>
      </w:r>
    </w:p>
    <w:p w:rsidR="00162129" w:rsidRDefault="00162129" w:rsidP="001621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24EB0">
        <w:rPr>
          <w:rFonts w:ascii="Arial" w:hAnsi="Arial" w:cs="Arial"/>
          <w:sz w:val="24"/>
          <w:szCs w:val="24"/>
        </w:rPr>
        <w:t>В конце своего выступления Сергей Конышев</w:t>
      </w:r>
      <w:r w:rsidR="0087094E" w:rsidRPr="00424EB0">
        <w:rPr>
          <w:rFonts w:ascii="Arial" w:hAnsi="Arial" w:cs="Arial"/>
          <w:sz w:val="24"/>
          <w:szCs w:val="24"/>
        </w:rPr>
        <w:t xml:space="preserve"> </w:t>
      </w:r>
      <w:r w:rsidRPr="00424EB0">
        <w:rPr>
          <w:rFonts w:ascii="Arial" w:hAnsi="Arial" w:cs="Arial"/>
          <w:sz w:val="24"/>
          <w:szCs w:val="24"/>
        </w:rPr>
        <w:t>отметил, что в настоящее время работа одиночных машин практически не приносит той пользы для инфраструктуры, которая необходима в эпоху роста перевозок и в настоящее время необходимо разрабатывать комплекс машин, которые в одно «окно» с высокой скоростью и должным</w:t>
      </w:r>
      <w:r w:rsidR="005168AB">
        <w:rPr>
          <w:rFonts w:ascii="Arial" w:hAnsi="Arial" w:cs="Arial"/>
          <w:sz w:val="24"/>
          <w:szCs w:val="24"/>
        </w:rPr>
        <w:t xml:space="preserve"> качеством смогут выполнять вес</w:t>
      </w:r>
      <w:r w:rsidRPr="00424EB0">
        <w:rPr>
          <w:rFonts w:ascii="Arial" w:hAnsi="Arial" w:cs="Arial"/>
          <w:sz w:val="24"/>
          <w:szCs w:val="24"/>
        </w:rPr>
        <w:t>ь объем работ по ремонту и обслуживанию объектов инфраструктуры.</w:t>
      </w:r>
      <w:proofErr w:type="gramEnd"/>
    </w:p>
    <w:p w:rsidR="001C0EDD" w:rsidRPr="00A22940" w:rsidRDefault="001C0EDD" w:rsidP="001C0E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76925" cy="330561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3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C1" w:rsidRPr="00A22940" w:rsidRDefault="00A45BC8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sz w:val="24"/>
          <w:szCs w:val="24"/>
        </w:rPr>
        <w:lastRenderedPageBreak/>
        <w:t xml:space="preserve">Сессию докладов открыло выступление </w:t>
      </w:r>
      <w:r w:rsidRPr="00A22940">
        <w:rPr>
          <w:rFonts w:ascii="Arial" w:hAnsi="Arial" w:cs="Arial"/>
          <w:b/>
          <w:sz w:val="24"/>
          <w:szCs w:val="24"/>
        </w:rPr>
        <w:t>Антона Зубихина,</w:t>
      </w:r>
      <w:r w:rsidR="00F46210" w:rsidRPr="00A22940">
        <w:rPr>
          <w:rFonts w:ascii="Arial" w:hAnsi="Arial" w:cs="Arial"/>
          <w:b/>
          <w:sz w:val="24"/>
          <w:szCs w:val="24"/>
        </w:rPr>
        <w:t xml:space="preserve"> </w:t>
      </w:r>
      <w:r w:rsidR="00F46210" w:rsidRPr="00A22940">
        <w:rPr>
          <w:rFonts w:ascii="Arial" w:hAnsi="Arial" w:cs="Arial"/>
          <w:sz w:val="24"/>
          <w:szCs w:val="24"/>
        </w:rPr>
        <w:t>председателя Комитета по экспорту и инновациям НП «ОПЖТ»,</w:t>
      </w:r>
      <w:r w:rsidRPr="00A22940">
        <w:rPr>
          <w:rFonts w:ascii="Arial" w:hAnsi="Arial" w:cs="Arial"/>
          <w:b/>
          <w:sz w:val="24"/>
          <w:szCs w:val="24"/>
        </w:rPr>
        <w:t xml:space="preserve"> </w:t>
      </w:r>
      <w:r w:rsidRPr="00A22940">
        <w:rPr>
          <w:rFonts w:ascii="Arial" w:hAnsi="Arial" w:cs="Arial"/>
          <w:sz w:val="24"/>
          <w:szCs w:val="24"/>
        </w:rPr>
        <w:t>заместителя генерального директора АО «СТМ</w:t>
      </w:r>
      <w:r w:rsidR="00F46210" w:rsidRPr="00A22940">
        <w:rPr>
          <w:rFonts w:ascii="Arial" w:hAnsi="Arial" w:cs="Arial"/>
          <w:sz w:val="24"/>
          <w:szCs w:val="24"/>
        </w:rPr>
        <w:t>»</w:t>
      </w:r>
      <w:r w:rsidRPr="00A22940">
        <w:rPr>
          <w:rFonts w:ascii="Arial" w:hAnsi="Arial" w:cs="Arial"/>
          <w:sz w:val="24"/>
          <w:szCs w:val="24"/>
        </w:rPr>
        <w:t xml:space="preserve"> по продажам железнод</w:t>
      </w:r>
      <w:r w:rsidR="00F46210" w:rsidRPr="00A22940">
        <w:rPr>
          <w:rFonts w:ascii="Arial" w:hAnsi="Arial" w:cs="Arial"/>
          <w:sz w:val="24"/>
          <w:szCs w:val="24"/>
        </w:rPr>
        <w:t xml:space="preserve">орожной техники и работе с органами властиоб экспортном потенциале </w:t>
      </w:r>
      <w:r w:rsidR="0040695A">
        <w:rPr>
          <w:rFonts w:ascii="Arial" w:hAnsi="Arial" w:cs="Arial"/>
          <w:sz w:val="24"/>
          <w:szCs w:val="24"/>
        </w:rPr>
        <w:t xml:space="preserve">и государственной поддержке в </w:t>
      </w:r>
      <w:r w:rsidR="009A193D" w:rsidRPr="00A22940">
        <w:rPr>
          <w:rFonts w:ascii="Arial" w:hAnsi="Arial" w:cs="Arial"/>
          <w:sz w:val="24"/>
          <w:szCs w:val="24"/>
        </w:rPr>
        <w:t xml:space="preserve">машиностроительной отрасли. Согласно указу президента о разработке </w:t>
      </w:r>
      <w:r w:rsidR="0087094E">
        <w:rPr>
          <w:rFonts w:ascii="Arial" w:hAnsi="Arial" w:cs="Arial"/>
          <w:sz w:val="24"/>
          <w:szCs w:val="24"/>
        </w:rPr>
        <w:t>Н</w:t>
      </w:r>
      <w:r w:rsidR="009A193D" w:rsidRPr="00A22940">
        <w:rPr>
          <w:rFonts w:ascii="Arial" w:hAnsi="Arial" w:cs="Arial"/>
          <w:sz w:val="24"/>
          <w:szCs w:val="24"/>
        </w:rPr>
        <w:t>ациональной программы в сфере развития международной кооперации и экспорта</w:t>
      </w:r>
      <w:r w:rsidR="0040695A">
        <w:rPr>
          <w:rFonts w:ascii="Arial" w:hAnsi="Arial" w:cs="Arial"/>
          <w:sz w:val="24"/>
          <w:szCs w:val="24"/>
        </w:rPr>
        <w:t>,</w:t>
      </w:r>
      <w:r w:rsidR="009A193D" w:rsidRPr="00A22940">
        <w:rPr>
          <w:rFonts w:ascii="Arial" w:hAnsi="Arial" w:cs="Arial"/>
          <w:sz w:val="24"/>
          <w:szCs w:val="24"/>
        </w:rPr>
        <w:t xml:space="preserve"> объем экспорта в машиностро</w:t>
      </w:r>
      <w:r w:rsidR="0040695A">
        <w:rPr>
          <w:rFonts w:ascii="Arial" w:hAnsi="Arial" w:cs="Arial"/>
          <w:sz w:val="24"/>
          <w:szCs w:val="24"/>
        </w:rPr>
        <w:t>ении к 2024 году должен состави</w:t>
      </w:r>
      <w:r w:rsidR="009A193D" w:rsidRPr="00A22940">
        <w:rPr>
          <w:rFonts w:ascii="Arial" w:hAnsi="Arial" w:cs="Arial"/>
          <w:sz w:val="24"/>
          <w:szCs w:val="24"/>
        </w:rPr>
        <w:t xml:space="preserve">ть 50 млрд долларов США в год. </w:t>
      </w:r>
      <w:r w:rsidR="0040695A">
        <w:rPr>
          <w:rFonts w:ascii="Arial" w:hAnsi="Arial" w:cs="Arial"/>
          <w:sz w:val="24"/>
          <w:szCs w:val="24"/>
        </w:rPr>
        <w:t>К ключевым проектам, обеспечивающим</w:t>
      </w:r>
      <w:r w:rsidR="009A193D" w:rsidRPr="00A22940">
        <w:rPr>
          <w:rFonts w:ascii="Arial" w:hAnsi="Arial" w:cs="Arial"/>
          <w:sz w:val="24"/>
          <w:szCs w:val="24"/>
        </w:rPr>
        <w:t xml:space="preserve"> рост экспорта железных дорог в 2018 году</w:t>
      </w:r>
      <w:r w:rsidR="0087094E">
        <w:rPr>
          <w:rFonts w:ascii="Arial" w:hAnsi="Arial" w:cs="Arial"/>
          <w:sz w:val="24"/>
          <w:szCs w:val="24"/>
        </w:rPr>
        <w:t>,</w:t>
      </w:r>
      <w:r w:rsidR="0040695A">
        <w:rPr>
          <w:rFonts w:ascii="Arial" w:hAnsi="Arial" w:cs="Arial"/>
          <w:sz w:val="24"/>
          <w:szCs w:val="24"/>
        </w:rPr>
        <w:t xml:space="preserve"> можно отнести поставку </w:t>
      </w:r>
      <w:r w:rsidR="0040695A" w:rsidRPr="00A22940">
        <w:rPr>
          <w:rFonts w:ascii="Arial" w:hAnsi="Arial" w:cs="Arial"/>
          <w:sz w:val="24"/>
          <w:szCs w:val="24"/>
        </w:rPr>
        <w:t xml:space="preserve">локомотивов на Кубу </w:t>
      </w:r>
      <w:r w:rsidR="0040695A">
        <w:rPr>
          <w:rFonts w:ascii="Arial" w:hAnsi="Arial" w:cs="Arial"/>
          <w:sz w:val="24"/>
          <w:szCs w:val="24"/>
        </w:rPr>
        <w:t>заводом</w:t>
      </w:r>
      <w:r w:rsidR="009A193D" w:rsidRPr="00A22940">
        <w:rPr>
          <w:rFonts w:ascii="Arial" w:hAnsi="Arial" w:cs="Arial"/>
          <w:sz w:val="24"/>
          <w:szCs w:val="24"/>
        </w:rPr>
        <w:t xml:space="preserve"> АО «Синара-Транспортные Машины»</w:t>
      </w:r>
      <w:r w:rsidR="0040695A">
        <w:rPr>
          <w:rFonts w:ascii="Arial" w:hAnsi="Arial" w:cs="Arial"/>
          <w:sz w:val="24"/>
          <w:szCs w:val="24"/>
        </w:rPr>
        <w:t xml:space="preserve">, поставку </w:t>
      </w:r>
      <w:r w:rsidR="0040695A" w:rsidRPr="00A22940">
        <w:rPr>
          <w:rFonts w:ascii="Arial" w:hAnsi="Arial" w:cs="Arial"/>
          <w:sz w:val="24"/>
          <w:szCs w:val="24"/>
        </w:rPr>
        <w:t>полувагонов в Казахстан</w:t>
      </w:r>
      <w:r w:rsidR="0040695A">
        <w:rPr>
          <w:rFonts w:ascii="Arial" w:hAnsi="Arial" w:cs="Arial"/>
          <w:sz w:val="24"/>
          <w:szCs w:val="24"/>
        </w:rPr>
        <w:t xml:space="preserve"> предприятием </w:t>
      </w:r>
      <w:r w:rsidR="0040695A" w:rsidRPr="00A22940">
        <w:rPr>
          <w:rFonts w:ascii="Arial" w:hAnsi="Arial" w:cs="Arial"/>
          <w:sz w:val="24"/>
          <w:szCs w:val="24"/>
        </w:rPr>
        <w:t>АО «ЗМК»</w:t>
      </w:r>
      <w:r w:rsidR="0040695A">
        <w:rPr>
          <w:rFonts w:ascii="Arial" w:hAnsi="Arial" w:cs="Arial"/>
          <w:sz w:val="24"/>
          <w:szCs w:val="24"/>
        </w:rPr>
        <w:t xml:space="preserve"> и модернизацию </w:t>
      </w:r>
      <w:r w:rsidR="0040695A" w:rsidRPr="00A22940">
        <w:rPr>
          <w:rFonts w:ascii="Arial" w:hAnsi="Arial" w:cs="Arial"/>
          <w:sz w:val="24"/>
          <w:szCs w:val="24"/>
        </w:rPr>
        <w:t>вагонов метро для Венгрии</w:t>
      </w:r>
      <w:r w:rsidR="0040695A">
        <w:rPr>
          <w:rFonts w:ascii="Arial" w:hAnsi="Arial" w:cs="Arial"/>
          <w:sz w:val="24"/>
          <w:szCs w:val="24"/>
        </w:rPr>
        <w:t xml:space="preserve"> АО «Метровагонмаш</w:t>
      </w:r>
      <w:r w:rsidR="0087094E">
        <w:rPr>
          <w:rFonts w:ascii="Arial" w:hAnsi="Arial" w:cs="Arial"/>
          <w:sz w:val="24"/>
          <w:szCs w:val="24"/>
        </w:rPr>
        <w:t>», отметил Антон Зубихин. «</w:t>
      </w:r>
      <w:r w:rsidR="00162AC1" w:rsidRPr="00A22940">
        <w:rPr>
          <w:rFonts w:ascii="Arial" w:hAnsi="Arial" w:cs="Arial"/>
          <w:sz w:val="24"/>
          <w:szCs w:val="24"/>
        </w:rPr>
        <w:t xml:space="preserve">В связи с тем, что железнодорожное машиностроение – самый динамично развивающийся сегмент несырьевого экспорта Российской Федерации, государство постоянно оказывает поддержку отрасли в виде предоставления субсидий </w:t>
      </w:r>
      <w:r w:rsidR="0040695A">
        <w:rPr>
          <w:rFonts w:ascii="Arial" w:hAnsi="Arial" w:cs="Arial"/>
          <w:sz w:val="24"/>
          <w:szCs w:val="24"/>
        </w:rPr>
        <w:t xml:space="preserve">на </w:t>
      </w:r>
      <w:r w:rsidR="00162AC1" w:rsidRPr="00A22940">
        <w:rPr>
          <w:rFonts w:ascii="Arial" w:hAnsi="Arial" w:cs="Arial"/>
          <w:sz w:val="24"/>
          <w:szCs w:val="24"/>
        </w:rPr>
        <w:t>компенсацию части затрат на транспортировку продукции</w:t>
      </w:r>
      <w:r w:rsidR="0087094E">
        <w:rPr>
          <w:rFonts w:ascii="Arial" w:hAnsi="Arial" w:cs="Arial"/>
          <w:sz w:val="24"/>
          <w:szCs w:val="24"/>
        </w:rPr>
        <w:t xml:space="preserve">», - подчеркнул он. 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D6E" w:rsidRPr="00A22940" w:rsidRDefault="0050133B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sz w:val="24"/>
          <w:szCs w:val="24"/>
        </w:rPr>
        <w:t xml:space="preserve">Заседание продолжило </w:t>
      </w:r>
      <w:r w:rsidR="00CC6D6E" w:rsidRPr="00A22940">
        <w:rPr>
          <w:rFonts w:ascii="Arial" w:hAnsi="Arial" w:cs="Arial"/>
          <w:sz w:val="24"/>
          <w:szCs w:val="24"/>
        </w:rPr>
        <w:t xml:space="preserve">выступление </w:t>
      </w:r>
      <w:r w:rsidR="00CC6D6E" w:rsidRPr="00A22940">
        <w:rPr>
          <w:rFonts w:ascii="Arial" w:hAnsi="Arial" w:cs="Arial"/>
          <w:b/>
          <w:sz w:val="24"/>
          <w:szCs w:val="24"/>
        </w:rPr>
        <w:t>Павла Тикина</w:t>
      </w:r>
      <w:r w:rsidR="00CC6D6E" w:rsidRPr="00A22940">
        <w:rPr>
          <w:rFonts w:ascii="Arial" w:hAnsi="Arial" w:cs="Arial"/>
          <w:sz w:val="24"/>
          <w:szCs w:val="24"/>
        </w:rPr>
        <w:t>, директора по развитию АО «Калужский завод «Ремпутьмаш»</w:t>
      </w:r>
      <w:r w:rsidR="0087094E">
        <w:rPr>
          <w:rFonts w:ascii="Arial" w:hAnsi="Arial" w:cs="Arial"/>
          <w:sz w:val="24"/>
          <w:szCs w:val="24"/>
        </w:rPr>
        <w:t>, рассказавшего</w:t>
      </w:r>
      <w:r w:rsidR="00162AC1" w:rsidRPr="00A22940">
        <w:rPr>
          <w:rFonts w:ascii="Arial" w:hAnsi="Arial" w:cs="Arial"/>
          <w:sz w:val="24"/>
          <w:szCs w:val="24"/>
        </w:rPr>
        <w:t xml:space="preserve">о перспективных разработках </w:t>
      </w:r>
      <w:r w:rsidR="0087094E">
        <w:rPr>
          <w:rFonts w:ascii="Arial" w:hAnsi="Arial" w:cs="Arial"/>
          <w:sz w:val="24"/>
          <w:szCs w:val="24"/>
        </w:rPr>
        <w:t>предприятия:</w:t>
      </w:r>
      <w:r w:rsidR="00162AC1" w:rsidRPr="00A22940">
        <w:rPr>
          <w:rFonts w:ascii="Arial" w:hAnsi="Arial" w:cs="Arial"/>
          <w:sz w:val="24"/>
          <w:szCs w:val="24"/>
        </w:rPr>
        <w:t xml:space="preserve"> </w:t>
      </w:r>
      <w:r w:rsidR="0087094E" w:rsidRPr="00A22940">
        <w:rPr>
          <w:rFonts w:ascii="Arial" w:hAnsi="Arial" w:cs="Arial"/>
          <w:sz w:val="24"/>
          <w:szCs w:val="24"/>
        </w:rPr>
        <w:t>автоморис</w:t>
      </w:r>
      <w:r w:rsidR="0087094E">
        <w:rPr>
          <w:rFonts w:ascii="Arial" w:hAnsi="Arial" w:cs="Arial"/>
          <w:sz w:val="24"/>
          <w:szCs w:val="24"/>
        </w:rPr>
        <w:t>е</w:t>
      </w:r>
      <w:r w:rsidR="0087094E" w:rsidRPr="00A22940">
        <w:rPr>
          <w:rFonts w:ascii="Arial" w:hAnsi="Arial" w:cs="Arial"/>
          <w:sz w:val="24"/>
          <w:szCs w:val="24"/>
        </w:rPr>
        <w:t xml:space="preserve"> модульн</w:t>
      </w:r>
      <w:r w:rsidR="0087094E">
        <w:rPr>
          <w:rFonts w:ascii="Arial" w:hAnsi="Arial" w:cs="Arial"/>
          <w:sz w:val="24"/>
          <w:szCs w:val="24"/>
        </w:rPr>
        <w:t>ой</w:t>
      </w:r>
      <w:r w:rsidR="0087094E" w:rsidRPr="00A22940">
        <w:rPr>
          <w:rFonts w:ascii="Arial" w:hAnsi="Arial" w:cs="Arial"/>
          <w:sz w:val="24"/>
          <w:szCs w:val="24"/>
        </w:rPr>
        <w:t xml:space="preserve"> </w:t>
      </w:r>
      <w:r w:rsidR="00162AC1" w:rsidRPr="00A22940">
        <w:rPr>
          <w:rFonts w:ascii="Arial" w:hAnsi="Arial" w:cs="Arial"/>
          <w:sz w:val="24"/>
          <w:szCs w:val="24"/>
        </w:rPr>
        <w:t xml:space="preserve">АМ-140, </w:t>
      </w:r>
      <w:r w:rsidR="0087094E" w:rsidRPr="00A22940">
        <w:rPr>
          <w:rFonts w:ascii="Arial" w:hAnsi="Arial" w:cs="Arial"/>
          <w:sz w:val="24"/>
          <w:szCs w:val="24"/>
        </w:rPr>
        <w:t>щебнеочистительн</w:t>
      </w:r>
      <w:r w:rsidR="0087094E">
        <w:rPr>
          <w:rFonts w:ascii="Arial" w:hAnsi="Arial" w:cs="Arial"/>
          <w:sz w:val="24"/>
          <w:szCs w:val="24"/>
        </w:rPr>
        <w:t>ой</w:t>
      </w:r>
      <w:r w:rsidR="0087094E" w:rsidRPr="00A22940">
        <w:rPr>
          <w:rFonts w:ascii="Arial" w:hAnsi="Arial" w:cs="Arial"/>
          <w:sz w:val="24"/>
          <w:szCs w:val="24"/>
        </w:rPr>
        <w:t xml:space="preserve"> машин</w:t>
      </w:r>
      <w:r w:rsidR="0087094E">
        <w:rPr>
          <w:rFonts w:ascii="Arial" w:hAnsi="Arial" w:cs="Arial"/>
          <w:sz w:val="24"/>
          <w:szCs w:val="24"/>
        </w:rPr>
        <w:t>е</w:t>
      </w:r>
      <w:r w:rsidR="0087094E" w:rsidRPr="00A22940">
        <w:rPr>
          <w:rFonts w:ascii="Arial" w:hAnsi="Arial" w:cs="Arial"/>
          <w:sz w:val="24"/>
          <w:szCs w:val="24"/>
        </w:rPr>
        <w:t xml:space="preserve"> </w:t>
      </w:r>
      <w:r w:rsidR="00162AC1" w:rsidRPr="00A22940">
        <w:rPr>
          <w:rFonts w:ascii="Arial" w:hAnsi="Arial" w:cs="Arial"/>
          <w:sz w:val="24"/>
          <w:szCs w:val="24"/>
        </w:rPr>
        <w:t>ЩОМ-1400, выправочно-подбивочно-</w:t>
      </w:r>
      <w:r w:rsidR="0087094E" w:rsidRPr="00A22940">
        <w:rPr>
          <w:rFonts w:ascii="Arial" w:hAnsi="Arial" w:cs="Arial"/>
          <w:sz w:val="24"/>
          <w:szCs w:val="24"/>
        </w:rPr>
        <w:t>рихтовочн</w:t>
      </w:r>
      <w:r w:rsidR="0087094E">
        <w:rPr>
          <w:rFonts w:ascii="Arial" w:hAnsi="Arial" w:cs="Arial"/>
          <w:sz w:val="24"/>
          <w:szCs w:val="24"/>
        </w:rPr>
        <w:t>ой</w:t>
      </w:r>
      <w:r w:rsidR="0087094E" w:rsidRPr="00A22940">
        <w:rPr>
          <w:rFonts w:ascii="Arial" w:hAnsi="Arial" w:cs="Arial"/>
          <w:sz w:val="24"/>
          <w:szCs w:val="24"/>
        </w:rPr>
        <w:t xml:space="preserve"> машин</w:t>
      </w:r>
      <w:r w:rsidR="0087094E">
        <w:rPr>
          <w:rFonts w:ascii="Arial" w:hAnsi="Arial" w:cs="Arial"/>
          <w:sz w:val="24"/>
          <w:szCs w:val="24"/>
        </w:rPr>
        <w:t>е</w:t>
      </w:r>
      <w:r w:rsidR="0087094E" w:rsidRPr="00A22940">
        <w:rPr>
          <w:rFonts w:ascii="Arial" w:hAnsi="Arial" w:cs="Arial"/>
          <w:sz w:val="24"/>
          <w:szCs w:val="24"/>
        </w:rPr>
        <w:t xml:space="preserve"> </w:t>
      </w:r>
      <w:r w:rsidR="00162AC1" w:rsidRPr="00A22940">
        <w:rPr>
          <w:rFonts w:ascii="Arial" w:hAnsi="Arial" w:cs="Arial"/>
          <w:sz w:val="24"/>
          <w:szCs w:val="24"/>
        </w:rPr>
        <w:t xml:space="preserve">ПМА-3, </w:t>
      </w:r>
      <w:r w:rsidR="0087094E" w:rsidRPr="00A22940">
        <w:rPr>
          <w:rFonts w:ascii="Arial" w:hAnsi="Arial" w:cs="Arial"/>
          <w:sz w:val="24"/>
          <w:szCs w:val="24"/>
        </w:rPr>
        <w:t>снегоуборочн</w:t>
      </w:r>
      <w:r w:rsidR="0087094E">
        <w:rPr>
          <w:rFonts w:ascii="Arial" w:hAnsi="Arial" w:cs="Arial"/>
          <w:sz w:val="24"/>
          <w:szCs w:val="24"/>
        </w:rPr>
        <w:t>ом</w:t>
      </w:r>
      <w:r w:rsidR="0087094E" w:rsidRPr="00A22940">
        <w:rPr>
          <w:rFonts w:ascii="Arial" w:hAnsi="Arial" w:cs="Arial"/>
          <w:sz w:val="24"/>
          <w:szCs w:val="24"/>
        </w:rPr>
        <w:t xml:space="preserve"> самоходн</w:t>
      </w:r>
      <w:r w:rsidR="0087094E">
        <w:rPr>
          <w:rFonts w:ascii="Arial" w:hAnsi="Arial" w:cs="Arial"/>
          <w:sz w:val="24"/>
          <w:szCs w:val="24"/>
        </w:rPr>
        <w:t>ом</w:t>
      </w:r>
      <w:r w:rsidR="0087094E" w:rsidRPr="00A22940">
        <w:rPr>
          <w:rFonts w:ascii="Arial" w:hAnsi="Arial" w:cs="Arial"/>
          <w:sz w:val="24"/>
          <w:szCs w:val="24"/>
        </w:rPr>
        <w:t xml:space="preserve"> </w:t>
      </w:r>
      <w:r w:rsidR="00162AC1" w:rsidRPr="00A22940">
        <w:rPr>
          <w:rFonts w:ascii="Arial" w:hAnsi="Arial" w:cs="Arial"/>
          <w:sz w:val="24"/>
          <w:szCs w:val="24"/>
        </w:rPr>
        <w:t>поезд</w:t>
      </w:r>
      <w:r w:rsidR="0087094E">
        <w:rPr>
          <w:rFonts w:ascii="Arial" w:hAnsi="Arial" w:cs="Arial"/>
          <w:sz w:val="24"/>
          <w:szCs w:val="24"/>
        </w:rPr>
        <w:t>е</w:t>
      </w:r>
      <w:r w:rsidR="00162AC1" w:rsidRPr="00A22940">
        <w:rPr>
          <w:rFonts w:ascii="Arial" w:hAnsi="Arial" w:cs="Arial"/>
          <w:sz w:val="24"/>
          <w:szCs w:val="24"/>
        </w:rPr>
        <w:t xml:space="preserve"> ПСС-2П</w:t>
      </w:r>
      <w:r w:rsidR="0087094E">
        <w:rPr>
          <w:rFonts w:ascii="Arial" w:hAnsi="Arial" w:cs="Arial"/>
          <w:sz w:val="24"/>
          <w:szCs w:val="24"/>
        </w:rPr>
        <w:t xml:space="preserve">. 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2940" w:rsidRDefault="0044207A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>Игорь Харин,</w:t>
      </w:r>
      <w:r w:rsidRPr="00A22940">
        <w:rPr>
          <w:rFonts w:ascii="Arial" w:hAnsi="Arial" w:cs="Arial"/>
          <w:sz w:val="24"/>
          <w:szCs w:val="24"/>
        </w:rPr>
        <w:t xml:space="preserve"> главный конструктор АО «Калугапутьмаш»</w:t>
      </w:r>
      <w:r w:rsidR="00CF0C00" w:rsidRPr="00A22940">
        <w:rPr>
          <w:rFonts w:ascii="Arial" w:hAnsi="Arial" w:cs="Arial"/>
          <w:sz w:val="24"/>
          <w:szCs w:val="24"/>
        </w:rPr>
        <w:t>,</w:t>
      </w:r>
      <w:r w:rsidR="00074E4A" w:rsidRPr="00A22940">
        <w:rPr>
          <w:rFonts w:ascii="Arial" w:hAnsi="Arial" w:cs="Arial"/>
          <w:sz w:val="24"/>
          <w:szCs w:val="24"/>
        </w:rPr>
        <w:t xml:space="preserve"> рассказал о гидрооборудовании, который производится на заводе и отдельно отметил, что</w:t>
      </w:r>
      <w:r w:rsidR="0087094E">
        <w:rPr>
          <w:rFonts w:ascii="Arial" w:hAnsi="Arial" w:cs="Arial"/>
          <w:sz w:val="24"/>
          <w:szCs w:val="24"/>
        </w:rPr>
        <w:t>,</w:t>
      </w:r>
      <w:r w:rsidR="00074E4A" w:rsidRPr="00A22940">
        <w:rPr>
          <w:rFonts w:ascii="Arial" w:hAnsi="Arial" w:cs="Arial"/>
          <w:sz w:val="24"/>
          <w:szCs w:val="24"/>
        </w:rPr>
        <w:t xml:space="preserve"> </w:t>
      </w:r>
      <w:r w:rsidR="00EA64A2">
        <w:rPr>
          <w:rFonts w:ascii="Arial" w:hAnsi="Arial" w:cs="Arial"/>
          <w:sz w:val="24"/>
          <w:szCs w:val="24"/>
        </w:rPr>
        <w:t>в рамках программы</w:t>
      </w:r>
      <w:r w:rsidR="00074E4A" w:rsidRPr="00A22940">
        <w:rPr>
          <w:rFonts w:ascii="Arial" w:hAnsi="Arial" w:cs="Arial"/>
          <w:sz w:val="24"/>
          <w:szCs w:val="24"/>
        </w:rPr>
        <w:t xml:space="preserve"> импортозамещения под руководством НП «ОПЖТ» и ОАО «РЖД» на машины РПБ-01 №90 и УК25/25 №26 были установлены гидроаппараты производства КЭМЗ г. Ковров. В процессе эксплуатации гидрораспределители и гидрозамки производства КЭМЗ показали свою работоспособность, однако высокая цена и исключение из производства КЭМЗ некоторых ходовых схем гидрораспределителей привели к приостановке этой работы. В завершении</w:t>
      </w:r>
      <w:r w:rsidR="0087094E">
        <w:rPr>
          <w:rFonts w:ascii="Arial" w:hAnsi="Arial" w:cs="Arial"/>
          <w:sz w:val="24"/>
          <w:szCs w:val="24"/>
        </w:rPr>
        <w:t xml:space="preserve"> выступления</w:t>
      </w:r>
      <w:r w:rsidR="00074E4A" w:rsidRPr="00A22940">
        <w:rPr>
          <w:rFonts w:ascii="Arial" w:hAnsi="Arial" w:cs="Arial"/>
          <w:sz w:val="24"/>
          <w:szCs w:val="24"/>
        </w:rPr>
        <w:t xml:space="preserve"> докладчик внес предложение о </w:t>
      </w:r>
      <w:r w:rsidR="00074E4A" w:rsidRPr="00A22940">
        <w:rPr>
          <w:rFonts w:ascii="Arial" w:hAnsi="Arial" w:cs="Arial"/>
          <w:bCs/>
          <w:sz w:val="24"/>
          <w:szCs w:val="24"/>
        </w:rPr>
        <w:t xml:space="preserve">замене двух наименований масел для гидросистем путевых машин: ВМГЗ и МГЕ-46В, применяющихся в зимних и летних интервалах температур соответственно, на одно наименование - масло «Гидравлик </w:t>
      </w:r>
      <w:r w:rsidR="00074E4A" w:rsidRPr="00A22940">
        <w:rPr>
          <w:rFonts w:ascii="Arial" w:hAnsi="Arial" w:cs="Arial"/>
          <w:bCs/>
          <w:sz w:val="24"/>
          <w:szCs w:val="24"/>
          <w:lang w:val="en-US"/>
        </w:rPr>
        <w:t>HVLP</w:t>
      </w:r>
      <w:r w:rsidR="00074E4A" w:rsidRPr="00A22940">
        <w:rPr>
          <w:rFonts w:ascii="Arial" w:hAnsi="Arial" w:cs="Arial"/>
          <w:bCs/>
          <w:sz w:val="24"/>
          <w:szCs w:val="24"/>
        </w:rPr>
        <w:t xml:space="preserve"> 32»</w:t>
      </w:r>
      <w:r w:rsidR="0087094E">
        <w:rPr>
          <w:rFonts w:ascii="Arial" w:hAnsi="Arial" w:cs="Arial"/>
          <w:bCs/>
          <w:sz w:val="24"/>
          <w:szCs w:val="24"/>
        </w:rPr>
        <w:t>,</w:t>
      </w:r>
      <w:r w:rsidR="00074E4A" w:rsidRPr="00A22940">
        <w:rPr>
          <w:rFonts w:ascii="Arial" w:hAnsi="Arial" w:cs="Arial"/>
          <w:bCs/>
          <w:sz w:val="24"/>
          <w:szCs w:val="24"/>
        </w:rPr>
        <w:t xml:space="preserve"> перекрывающее диапазон температур от -30⁰С до +60⁰С. </w:t>
      </w:r>
      <w:r w:rsidR="0087094E">
        <w:rPr>
          <w:rFonts w:ascii="Arial" w:hAnsi="Arial" w:cs="Arial"/>
          <w:bCs/>
          <w:sz w:val="24"/>
          <w:szCs w:val="24"/>
        </w:rPr>
        <w:t>«</w:t>
      </w:r>
      <w:r w:rsidR="00074E4A" w:rsidRPr="00A22940">
        <w:rPr>
          <w:rFonts w:ascii="Arial" w:hAnsi="Arial" w:cs="Arial"/>
          <w:bCs/>
          <w:sz w:val="24"/>
          <w:szCs w:val="24"/>
        </w:rPr>
        <w:t xml:space="preserve">Это </w:t>
      </w:r>
      <w:r w:rsidR="00074E4A" w:rsidRPr="00A22940">
        <w:rPr>
          <w:rFonts w:ascii="Arial" w:hAnsi="Arial" w:cs="Arial"/>
          <w:bCs/>
          <w:sz w:val="24"/>
          <w:szCs w:val="24"/>
        </w:rPr>
        <w:lastRenderedPageBreak/>
        <w:t>позволит исключить сезонную замену масла при условии сохранении его качества</w:t>
      </w:r>
      <w:r w:rsidR="0087094E">
        <w:rPr>
          <w:rFonts w:ascii="Arial" w:hAnsi="Arial" w:cs="Arial"/>
          <w:bCs/>
          <w:sz w:val="24"/>
          <w:szCs w:val="24"/>
        </w:rPr>
        <w:t xml:space="preserve">», - заявил Игорь Харин. 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207A" w:rsidRPr="00A22940" w:rsidRDefault="0044207A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>Святослав Афанасьев,</w:t>
      </w:r>
      <w:r w:rsidR="00C61B6C" w:rsidRPr="00A22940">
        <w:rPr>
          <w:rFonts w:ascii="Arial" w:hAnsi="Arial" w:cs="Arial"/>
          <w:sz w:val="24"/>
          <w:szCs w:val="24"/>
        </w:rPr>
        <w:t xml:space="preserve"> директор по развитию Группы</w:t>
      </w:r>
      <w:r w:rsidRPr="00A22940">
        <w:rPr>
          <w:rFonts w:ascii="Arial" w:hAnsi="Arial" w:cs="Arial"/>
          <w:sz w:val="24"/>
          <w:szCs w:val="24"/>
        </w:rPr>
        <w:t xml:space="preserve"> компаний «ПромТехКом»</w:t>
      </w:r>
      <w:r w:rsidR="00A22940">
        <w:rPr>
          <w:rFonts w:ascii="Arial" w:hAnsi="Arial" w:cs="Arial"/>
          <w:sz w:val="24"/>
          <w:szCs w:val="24"/>
        </w:rPr>
        <w:t xml:space="preserve">, </w:t>
      </w:r>
      <w:r w:rsidR="0087094E">
        <w:rPr>
          <w:rFonts w:ascii="Arial" w:hAnsi="Arial" w:cs="Arial"/>
          <w:sz w:val="24"/>
          <w:szCs w:val="24"/>
        </w:rPr>
        <w:t>презентовал технологию</w:t>
      </w:r>
      <w:r w:rsidR="00A22940">
        <w:rPr>
          <w:rFonts w:ascii="Arial" w:hAnsi="Arial" w:cs="Arial"/>
          <w:sz w:val="24"/>
          <w:szCs w:val="24"/>
        </w:rPr>
        <w:t xml:space="preserve"> замены рельсовых путей</w:t>
      </w:r>
      <w:r w:rsidR="0087094E">
        <w:rPr>
          <w:rFonts w:ascii="Arial" w:hAnsi="Arial" w:cs="Arial"/>
          <w:sz w:val="24"/>
          <w:szCs w:val="24"/>
        </w:rPr>
        <w:t xml:space="preserve">, разработанную предприятием.  </w:t>
      </w:r>
      <w:r w:rsidR="00A22940">
        <w:rPr>
          <w:rFonts w:ascii="Arial" w:hAnsi="Arial" w:cs="Arial"/>
          <w:sz w:val="24"/>
          <w:szCs w:val="24"/>
        </w:rPr>
        <w:t>Универсальный комплекс по формированию верхнего строения пути раздельным способом позволяет реализовать такие технологические операции как замена рельсовых скреплений, замена рельсовых плетей с сохранением старогодных материалов.</w:t>
      </w:r>
      <w:r w:rsidR="005C127A" w:rsidRPr="00A22940">
        <w:rPr>
          <w:rFonts w:ascii="Arial" w:hAnsi="Arial" w:cs="Arial"/>
          <w:sz w:val="24"/>
          <w:szCs w:val="24"/>
        </w:rPr>
        <w:t xml:space="preserve"> </w:t>
      </w:r>
      <w:r w:rsidR="0087094E">
        <w:rPr>
          <w:rFonts w:ascii="Arial" w:hAnsi="Arial" w:cs="Arial"/>
          <w:sz w:val="24"/>
          <w:szCs w:val="24"/>
        </w:rPr>
        <w:t>Среди преимуществ</w:t>
      </w:r>
      <w:r w:rsidR="003C284B" w:rsidRPr="00A22940">
        <w:rPr>
          <w:rFonts w:ascii="Arial" w:hAnsi="Arial" w:cs="Arial"/>
          <w:sz w:val="24"/>
          <w:szCs w:val="24"/>
        </w:rPr>
        <w:t xml:space="preserve"> </w:t>
      </w:r>
      <w:r w:rsidR="00A22940">
        <w:rPr>
          <w:rFonts w:ascii="Arial" w:hAnsi="Arial" w:cs="Arial"/>
          <w:sz w:val="24"/>
          <w:szCs w:val="24"/>
        </w:rPr>
        <w:t>комплекса: повышение производительности выполняемых работ по капитальному ремонту и реконструкции пути, снижение затрат на производство работ, а также оптимизация транспортной логистики материалов.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730F" w:rsidRPr="00A22940" w:rsidRDefault="00CF0C00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 xml:space="preserve">Дмитрий Пронин, </w:t>
      </w:r>
      <w:r w:rsidRPr="00A22940">
        <w:rPr>
          <w:rFonts w:ascii="Arial" w:hAnsi="Arial" w:cs="Arial"/>
          <w:sz w:val="24"/>
          <w:szCs w:val="24"/>
        </w:rPr>
        <w:t>главный инженер Дирекции по эксплуатации путевых машин ОАО «РЖД»</w:t>
      </w:r>
      <w:r w:rsidR="002954DD" w:rsidRPr="00A22940">
        <w:rPr>
          <w:rFonts w:ascii="Arial" w:hAnsi="Arial" w:cs="Arial"/>
          <w:sz w:val="24"/>
          <w:szCs w:val="24"/>
        </w:rPr>
        <w:t xml:space="preserve">, представил доклад о </w:t>
      </w:r>
      <w:r w:rsidR="00F80EB6">
        <w:rPr>
          <w:rFonts w:ascii="Arial" w:hAnsi="Arial" w:cs="Arial"/>
          <w:sz w:val="24"/>
          <w:szCs w:val="24"/>
        </w:rPr>
        <w:t xml:space="preserve">развитии </w:t>
      </w:r>
      <w:r w:rsidR="00F80EB6" w:rsidRPr="00F80EB6">
        <w:rPr>
          <w:rFonts w:ascii="Arial" w:hAnsi="Arial" w:cs="Arial"/>
          <w:sz w:val="24"/>
          <w:szCs w:val="24"/>
        </w:rPr>
        <w:t>путевого механизированного комплекса ОАО «РЖД»</w:t>
      </w:r>
      <w:r w:rsidR="00F80EB6">
        <w:rPr>
          <w:rFonts w:ascii="Arial" w:hAnsi="Arial" w:cs="Arial"/>
          <w:sz w:val="24"/>
          <w:szCs w:val="24"/>
        </w:rPr>
        <w:t xml:space="preserve">. </w:t>
      </w:r>
      <w:r w:rsidR="008C63CE">
        <w:rPr>
          <w:rFonts w:ascii="Arial" w:hAnsi="Arial" w:cs="Arial"/>
          <w:sz w:val="24"/>
          <w:szCs w:val="24"/>
        </w:rPr>
        <w:t>Р</w:t>
      </w:r>
      <w:r w:rsidR="00F80EB6" w:rsidRPr="00F80EB6">
        <w:rPr>
          <w:rFonts w:ascii="Arial" w:hAnsi="Arial" w:cs="Arial"/>
          <w:sz w:val="24"/>
          <w:szCs w:val="24"/>
        </w:rPr>
        <w:t>еализация программ обновления парка СПС с 2012 года позволила обновить более 15% парка специального подвижного состава и провести частичную оптимизацию парка</w:t>
      </w:r>
      <w:r w:rsidR="008C63CE">
        <w:rPr>
          <w:rFonts w:ascii="Arial" w:hAnsi="Arial" w:cs="Arial"/>
          <w:sz w:val="24"/>
          <w:szCs w:val="24"/>
        </w:rPr>
        <w:t xml:space="preserve">, отметил докладчик. Вместе с тем Дмитрий Пронин отметил, что, </w:t>
      </w:r>
      <w:r w:rsidR="00F80EB6">
        <w:rPr>
          <w:rFonts w:ascii="Arial" w:hAnsi="Arial" w:cs="Arial"/>
          <w:sz w:val="24"/>
          <w:szCs w:val="24"/>
        </w:rPr>
        <w:t xml:space="preserve">по сравнению с </w:t>
      </w:r>
      <w:r w:rsidR="008C63CE">
        <w:rPr>
          <w:rFonts w:ascii="Arial" w:hAnsi="Arial" w:cs="Arial"/>
          <w:sz w:val="24"/>
          <w:szCs w:val="24"/>
        </w:rPr>
        <w:t xml:space="preserve">зарубежными </w:t>
      </w:r>
      <w:r w:rsidR="001E2437">
        <w:rPr>
          <w:rFonts w:ascii="Arial" w:hAnsi="Arial" w:cs="Arial"/>
          <w:sz w:val="24"/>
          <w:szCs w:val="24"/>
        </w:rPr>
        <w:t>конкурентами</w:t>
      </w:r>
      <w:r w:rsidR="00952870">
        <w:rPr>
          <w:rFonts w:ascii="Arial" w:hAnsi="Arial" w:cs="Arial"/>
          <w:sz w:val="24"/>
          <w:szCs w:val="24"/>
        </w:rPr>
        <w:t>,</w:t>
      </w:r>
      <w:r w:rsidR="00F80EB6">
        <w:rPr>
          <w:rFonts w:ascii="Arial" w:hAnsi="Arial" w:cs="Arial"/>
          <w:sz w:val="24"/>
          <w:szCs w:val="24"/>
        </w:rPr>
        <w:t xml:space="preserve"> </w:t>
      </w:r>
      <w:r w:rsidR="001E2437">
        <w:rPr>
          <w:rFonts w:ascii="Arial" w:hAnsi="Arial" w:cs="Arial"/>
          <w:sz w:val="24"/>
          <w:szCs w:val="24"/>
        </w:rPr>
        <w:t>предприятия о</w:t>
      </w:r>
      <w:r w:rsidR="001E2437" w:rsidRPr="00F80EB6">
        <w:rPr>
          <w:rFonts w:ascii="Arial" w:hAnsi="Arial" w:cs="Arial"/>
          <w:sz w:val="24"/>
          <w:szCs w:val="24"/>
        </w:rPr>
        <w:t>течественно</w:t>
      </w:r>
      <w:r w:rsidR="001E2437">
        <w:rPr>
          <w:rFonts w:ascii="Arial" w:hAnsi="Arial" w:cs="Arial"/>
          <w:sz w:val="24"/>
          <w:szCs w:val="24"/>
        </w:rPr>
        <w:t>го</w:t>
      </w:r>
      <w:r w:rsidR="001E2437" w:rsidRPr="00F80EB6">
        <w:rPr>
          <w:rFonts w:ascii="Arial" w:hAnsi="Arial" w:cs="Arial"/>
          <w:sz w:val="24"/>
          <w:szCs w:val="24"/>
        </w:rPr>
        <w:t xml:space="preserve"> машиностроени</w:t>
      </w:r>
      <w:r w:rsidR="001E2437">
        <w:rPr>
          <w:rFonts w:ascii="Arial" w:hAnsi="Arial" w:cs="Arial"/>
          <w:sz w:val="24"/>
          <w:szCs w:val="24"/>
        </w:rPr>
        <w:t>я</w:t>
      </w:r>
      <w:r w:rsidR="001E2437" w:rsidRPr="00F80EB6">
        <w:rPr>
          <w:rFonts w:ascii="Arial" w:hAnsi="Arial" w:cs="Arial"/>
          <w:sz w:val="24"/>
          <w:szCs w:val="24"/>
        </w:rPr>
        <w:t xml:space="preserve"> </w:t>
      </w:r>
      <w:r w:rsidR="00F80EB6" w:rsidRPr="00F80EB6">
        <w:rPr>
          <w:rFonts w:ascii="Arial" w:hAnsi="Arial" w:cs="Arial"/>
          <w:sz w:val="24"/>
          <w:szCs w:val="24"/>
        </w:rPr>
        <w:t>развива</w:t>
      </w:r>
      <w:r w:rsidR="001E2437">
        <w:rPr>
          <w:rFonts w:ascii="Arial" w:hAnsi="Arial" w:cs="Arial"/>
          <w:sz w:val="24"/>
          <w:szCs w:val="24"/>
        </w:rPr>
        <w:t>ю</w:t>
      </w:r>
      <w:r w:rsidR="00F80EB6" w:rsidRPr="00F80EB6">
        <w:rPr>
          <w:rFonts w:ascii="Arial" w:hAnsi="Arial" w:cs="Arial"/>
          <w:sz w:val="24"/>
          <w:szCs w:val="24"/>
        </w:rPr>
        <w:t xml:space="preserve">тся недостаточными темпами и </w:t>
      </w:r>
      <w:r w:rsidR="001E2437" w:rsidRPr="00F80EB6">
        <w:rPr>
          <w:rFonts w:ascii="Arial" w:hAnsi="Arial" w:cs="Arial"/>
          <w:sz w:val="24"/>
          <w:szCs w:val="24"/>
        </w:rPr>
        <w:t>отста</w:t>
      </w:r>
      <w:r w:rsidR="001E2437">
        <w:rPr>
          <w:rFonts w:ascii="Arial" w:hAnsi="Arial" w:cs="Arial"/>
          <w:sz w:val="24"/>
          <w:szCs w:val="24"/>
        </w:rPr>
        <w:t>ю</w:t>
      </w:r>
      <w:r w:rsidR="001E2437" w:rsidRPr="00F80EB6">
        <w:rPr>
          <w:rFonts w:ascii="Arial" w:hAnsi="Arial" w:cs="Arial"/>
          <w:sz w:val="24"/>
          <w:szCs w:val="24"/>
        </w:rPr>
        <w:t xml:space="preserve">т </w:t>
      </w:r>
      <w:r w:rsidR="00F80EB6" w:rsidRPr="00F80EB6">
        <w:rPr>
          <w:rFonts w:ascii="Arial" w:hAnsi="Arial" w:cs="Arial"/>
          <w:sz w:val="24"/>
          <w:szCs w:val="24"/>
        </w:rPr>
        <w:t>от развития инфраструктуры, следовательно, выпускаемая в настоящее время техника не соответствует современным требования</w:t>
      </w:r>
      <w:r w:rsidR="00F80EB6">
        <w:rPr>
          <w:rFonts w:ascii="Arial" w:hAnsi="Arial" w:cs="Arial"/>
          <w:sz w:val="24"/>
          <w:szCs w:val="24"/>
        </w:rPr>
        <w:t>м</w:t>
      </w:r>
      <w:r w:rsidR="00F80EB6" w:rsidRPr="00F80EB6">
        <w:rPr>
          <w:rFonts w:ascii="Arial" w:hAnsi="Arial" w:cs="Arial"/>
          <w:sz w:val="24"/>
          <w:szCs w:val="24"/>
        </w:rPr>
        <w:t xml:space="preserve"> ремонта и обслуживания объектов инфраструктуры</w:t>
      </w:r>
      <w:r w:rsidR="00F80EB6">
        <w:rPr>
          <w:rFonts w:ascii="Arial" w:hAnsi="Arial" w:cs="Arial"/>
          <w:sz w:val="24"/>
          <w:szCs w:val="24"/>
        </w:rPr>
        <w:t xml:space="preserve">. </w:t>
      </w:r>
      <w:r w:rsidR="001E2437">
        <w:rPr>
          <w:rFonts w:ascii="Arial" w:hAnsi="Arial" w:cs="Arial"/>
          <w:sz w:val="24"/>
          <w:szCs w:val="24"/>
        </w:rPr>
        <w:t>В рамках  решения данной проблемы Дмитрий Пронин</w:t>
      </w:r>
      <w:r w:rsidR="00F80EB6">
        <w:rPr>
          <w:rFonts w:ascii="Arial" w:hAnsi="Arial" w:cs="Arial"/>
          <w:sz w:val="24"/>
          <w:szCs w:val="24"/>
        </w:rPr>
        <w:t xml:space="preserve"> предложил разработать совместно с производителями </w:t>
      </w:r>
      <w:r w:rsidR="00F80EB6" w:rsidRPr="00F80EB6">
        <w:rPr>
          <w:rFonts w:ascii="Arial" w:hAnsi="Arial" w:cs="Arial"/>
          <w:sz w:val="24"/>
          <w:szCs w:val="24"/>
        </w:rPr>
        <w:t>концепцию развития путевой техники для ремонта и обслуживания объектов инфраструктуры на период до 2025 года.</w:t>
      </w:r>
    </w:p>
    <w:p w:rsidR="0087094E" w:rsidRDefault="0087094E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C00" w:rsidRPr="00A22940" w:rsidRDefault="00CF0C00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>Вадим Кунгурцев,</w:t>
      </w:r>
      <w:r w:rsidRPr="00A22940">
        <w:rPr>
          <w:rFonts w:ascii="Arial" w:hAnsi="Arial" w:cs="Arial"/>
          <w:sz w:val="24"/>
          <w:szCs w:val="24"/>
        </w:rPr>
        <w:t xml:space="preserve"> заместитель директора НИАЦ-филиала АО «ВНИИЖТ»</w:t>
      </w:r>
      <w:r w:rsidR="00277980" w:rsidRPr="00A22940">
        <w:rPr>
          <w:rFonts w:ascii="Arial" w:hAnsi="Arial" w:cs="Arial"/>
          <w:sz w:val="24"/>
          <w:szCs w:val="24"/>
        </w:rPr>
        <w:t xml:space="preserve">, </w:t>
      </w:r>
      <w:r w:rsidR="001E2437">
        <w:rPr>
          <w:rFonts w:ascii="Arial" w:hAnsi="Arial" w:cs="Arial"/>
          <w:sz w:val="24"/>
          <w:szCs w:val="24"/>
        </w:rPr>
        <w:t>представил</w:t>
      </w:r>
      <w:r w:rsidR="00277980" w:rsidRPr="00A22940">
        <w:rPr>
          <w:rFonts w:ascii="Arial" w:hAnsi="Arial" w:cs="Arial"/>
          <w:sz w:val="24"/>
          <w:szCs w:val="24"/>
        </w:rPr>
        <w:t xml:space="preserve"> </w:t>
      </w:r>
      <w:r w:rsidR="001E2437">
        <w:rPr>
          <w:rFonts w:ascii="Arial" w:hAnsi="Arial" w:cs="Arial"/>
          <w:sz w:val="24"/>
          <w:szCs w:val="24"/>
        </w:rPr>
        <w:t xml:space="preserve">концепцию </w:t>
      </w:r>
      <w:r w:rsidR="00F80EB6">
        <w:rPr>
          <w:rFonts w:ascii="Arial" w:hAnsi="Arial" w:cs="Arial"/>
          <w:sz w:val="24"/>
          <w:szCs w:val="24"/>
        </w:rPr>
        <w:t>автоматизированной системы</w:t>
      </w:r>
      <w:r w:rsidR="00F80EB6" w:rsidRPr="00F80EB6">
        <w:rPr>
          <w:rFonts w:ascii="Arial" w:hAnsi="Arial" w:cs="Arial"/>
          <w:sz w:val="24"/>
          <w:szCs w:val="24"/>
        </w:rPr>
        <w:t xml:space="preserve"> контроля за работой </w:t>
      </w:r>
      <w:r w:rsidR="001E2437">
        <w:rPr>
          <w:rFonts w:ascii="Arial" w:hAnsi="Arial" w:cs="Arial"/>
          <w:sz w:val="24"/>
          <w:szCs w:val="24"/>
        </w:rPr>
        <w:t>специального подвижного состава</w:t>
      </w:r>
      <w:r w:rsidR="00F80EB6">
        <w:rPr>
          <w:rFonts w:ascii="Arial" w:hAnsi="Arial" w:cs="Arial"/>
          <w:sz w:val="24"/>
          <w:szCs w:val="24"/>
        </w:rPr>
        <w:t xml:space="preserve">. Данная система </w:t>
      </w:r>
      <w:r w:rsidR="00F80EB6" w:rsidRPr="00F80EB6">
        <w:rPr>
          <w:rFonts w:ascii="Arial" w:hAnsi="Arial" w:cs="Arial"/>
          <w:sz w:val="24"/>
          <w:szCs w:val="24"/>
        </w:rPr>
        <w:t xml:space="preserve">предназначена для контроля и регистрации технологических характеристик специального подвижного состава с возможностью передачи информации в Автоматизированную систему управления процессами эксплуатации и обслуживания специального подвижного состава с использованием сигналов спутниковой системы навигации ГЛОНАСС/GPS и каналов передачи данных GSM/GPRS. </w:t>
      </w:r>
      <w:r w:rsidR="001E2437">
        <w:rPr>
          <w:rFonts w:ascii="Arial" w:hAnsi="Arial" w:cs="Arial"/>
          <w:sz w:val="24"/>
          <w:szCs w:val="24"/>
        </w:rPr>
        <w:t>С</w:t>
      </w:r>
      <w:r w:rsidR="00F80EB6">
        <w:rPr>
          <w:rFonts w:ascii="Arial" w:hAnsi="Arial" w:cs="Arial"/>
          <w:sz w:val="24"/>
          <w:szCs w:val="24"/>
        </w:rPr>
        <w:t xml:space="preserve">уммарный экономический эффект от внедрения АС КРСПС составит </w:t>
      </w:r>
      <w:r w:rsidR="00F80EB6" w:rsidRPr="00F80EB6">
        <w:rPr>
          <w:rFonts w:ascii="Arial" w:hAnsi="Arial" w:cs="Arial"/>
          <w:sz w:val="24"/>
          <w:szCs w:val="24"/>
        </w:rPr>
        <w:t>115,6 млнрублей</w:t>
      </w:r>
      <w:r w:rsidR="001E2437">
        <w:rPr>
          <w:rFonts w:ascii="Arial" w:hAnsi="Arial" w:cs="Arial"/>
          <w:sz w:val="24"/>
          <w:szCs w:val="24"/>
        </w:rPr>
        <w:t xml:space="preserve">, заявил Вадим Кунгурцев. </w:t>
      </w:r>
    </w:p>
    <w:p w:rsidR="001E2437" w:rsidRDefault="001E2437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31AF" w:rsidRDefault="00062F2F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lastRenderedPageBreak/>
        <w:t>Борис Безродный</w:t>
      </w:r>
      <w:r w:rsidR="00D22447">
        <w:rPr>
          <w:rFonts w:ascii="Arial" w:hAnsi="Arial" w:cs="Arial"/>
          <w:sz w:val="24"/>
          <w:szCs w:val="24"/>
        </w:rPr>
        <w:t>, з</w:t>
      </w:r>
      <w:r w:rsidR="00D22447" w:rsidRPr="00D22447">
        <w:rPr>
          <w:rFonts w:ascii="Arial" w:hAnsi="Arial" w:cs="Arial"/>
          <w:sz w:val="24"/>
          <w:szCs w:val="24"/>
        </w:rPr>
        <w:t xml:space="preserve">аместитель руководителя Центра кибербезопасности ОАО «НИИАС», </w:t>
      </w:r>
      <w:r w:rsidR="00D22447">
        <w:rPr>
          <w:rFonts w:ascii="Arial" w:hAnsi="Arial" w:cs="Arial"/>
          <w:sz w:val="24"/>
          <w:szCs w:val="24"/>
        </w:rPr>
        <w:t xml:space="preserve">выступил с докладом о подходах к импортозамещению в условиях возможных киберугроз и кибератак. </w:t>
      </w:r>
      <w:r w:rsidR="001E2437">
        <w:rPr>
          <w:rFonts w:ascii="Arial" w:hAnsi="Arial" w:cs="Arial"/>
          <w:sz w:val="24"/>
          <w:szCs w:val="24"/>
        </w:rPr>
        <w:t>Он</w:t>
      </w:r>
      <w:r w:rsidR="00D22447">
        <w:rPr>
          <w:rFonts w:ascii="Arial" w:hAnsi="Arial" w:cs="Arial"/>
          <w:sz w:val="24"/>
          <w:szCs w:val="24"/>
        </w:rPr>
        <w:t xml:space="preserve"> рассказал о</w:t>
      </w:r>
      <w:r w:rsidR="001E2437">
        <w:rPr>
          <w:rFonts w:ascii="Arial" w:hAnsi="Arial" w:cs="Arial"/>
          <w:sz w:val="24"/>
          <w:szCs w:val="24"/>
        </w:rPr>
        <w:t xml:space="preserve"> принципах работы</w:t>
      </w:r>
      <w:r w:rsidR="00D22447">
        <w:rPr>
          <w:rFonts w:ascii="Arial" w:hAnsi="Arial" w:cs="Arial"/>
          <w:sz w:val="24"/>
          <w:szCs w:val="24"/>
        </w:rPr>
        <w:t xml:space="preserve"> таких автоматизированных систем как </w:t>
      </w:r>
      <w:r w:rsidR="00D22447" w:rsidRPr="00D22447">
        <w:rPr>
          <w:rFonts w:ascii="Arial" w:hAnsi="Arial" w:cs="Arial"/>
          <w:sz w:val="24"/>
          <w:szCs w:val="24"/>
        </w:rPr>
        <w:t>SCADA</w:t>
      </w:r>
      <w:r w:rsidR="00D22447">
        <w:rPr>
          <w:rFonts w:ascii="Arial" w:hAnsi="Arial" w:cs="Arial"/>
          <w:sz w:val="24"/>
          <w:szCs w:val="24"/>
        </w:rPr>
        <w:t xml:space="preserve"> (система диспетчерского управления), </w:t>
      </w:r>
      <w:r w:rsidR="00D22447">
        <w:rPr>
          <w:rFonts w:ascii="Arial" w:hAnsi="Arial" w:cs="Arial"/>
          <w:sz w:val="24"/>
          <w:szCs w:val="24"/>
          <w:lang w:val="de-DE"/>
        </w:rPr>
        <w:t>PLC</w:t>
      </w:r>
      <w:r w:rsidR="00D22447" w:rsidRPr="00D22447">
        <w:rPr>
          <w:rFonts w:ascii="Arial" w:hAnsi="Arial" w:cs="Arial"/>
          <w:sz w:val="24"/>
          <w:szCs w:val="24"/>
        </w:rPr>
        <w:t xml:space="preserve"> </w:t>
      </w:r>
      <w:r w:rsidR="00D22447">
        <w:rPr>
          <w:rFonts w:ascii="Arial" w:hAnsi="Arial" w:cs="Arial"/>
          <w:sz w:val="24"/>
          <w:szCs w:val="24"/>
        </w:rPr>
        <w:t>(п</w:t>
      </w:r>
      <w:r w:rsidR="00D22447" w:rsidRPr="00D22447">
        <w:rPr>
          <w:rFonts w:ascii="Arial" w:hAnsi="Arial" w:cs="Arial"/>
          <w:sz w:val="24"/>
          <w:szCs w:val="24"/>
        </w:rPr>
        <w:t>рограммируемый логический контроллер</w:t>
      </w:r>
      <w:r w:rsidR="00D22447">
        <w:rPr>
          <w:rFonts w:ascii="Arial" w:hAnsi="Arial" w:cs="Arial"/>
          <w:sz w:val="24"/>
          <w:szCs w:val="24"/>
        </w:rPr>
        <w:t xml:space="preserve">) и </w:t>
      </w:r>
      <w:r w:rsidR="00D22447">
        <w:rPr>
          <w:rFonts w:ascii="Arial" w:hAnsi="Arial" w:cs="Arial"/>
          <w:sz w:val="24"/>
          <w:szCs w:val="24"/>
          <w:lang w:val="de-DE"/>
        </w:rPr>
        <w:t>DCS</w:t>
      </w:r>
      <w:r w:rsidR="00D22447" w:rsidRPr="00D22447">
        <w:rPr>
          <w:rFonts w:ascii="Arial" w:hAnsi="Arial" w:cs="Arial"/>
          <w:sz w:val="24"/>
          <w:szCs w:val="24"/>
        </w:rPr>
        <w:t xml:space="preserve"> </w:t>
      </w:r>
      <w:r w:rsidR="00D22447">
        <w:rPr>
          <w:rFonts w:ascii="Arial" w:hAnsi="Arial" w:cs="Arial"/>
          <w:sz w:val="24"/>
          <w:szCs w:val="24"/>
        </w:rPr>
        <w:t xml:space="preserve">(распределительная система управления). Борис Безродный </w:t>
      </w:r>
      <w:r w:rsidR="001E2437">
        <w:rPr>
          <w:rFonts w:ascii="Arial" w:hAnsi="Arial" w:cs="Arial"/>
          <w:sz w:val="24"/>
          <w:szCs w:val="24"/>
        </w:rPr>
        <w:t xml:space="preserve">подчернул значимость вопросов </w:t>
      </w:r>
      <w:r w:rsidR="00D22447">
        <w:rPr>
          <w:rFonts w:ascii="Arial" w:hAnsi="Arial" w:cs="Arial"/>
          <w:sz w:val="24"/>
          <w:szCs w:val="24"/>
        </w:rPr>
        <w:t xml:space="preserve">кибербезопасности </w:t>
      </w:r>
      <w:r w:rsidR="001E2437">
        <w:rPr>
          <w:rFonts w:ascii="Arial" w:hAnsi="Arial" w:cs="Arial"/>
          <w:sz w:val="24"/>
          <w:szCs w:val="24"/>
        </w:rPr>
        <w:t xml:space="preserve">в работе современных предприятий </w:t>
      </w:r>
      <w:r w:rsidR="00D22447">
        <w:rPr>
          <w:rFonts w:ascii="Arial" w:hAnsi="Arial" w:cs="Arial"/>
          <w:sz w:val="24"/>
          <w:szCs w:val="24"/>
        </w:rPr>
        <w:t>и отметил, что данную только в рамках программы импортозамещения</w:t>
      </w:r>
      <w:r w:rsidR="001E2437">
        <w:rPr>
          <w:rFonts w:ascii="Arial" w:hAnsi="Arial" w:cs="Arial"/>
          <w:sz w:val="24"/>
          <w:szCs w:val="24"/>
        </w:rPr>
        <w:t xml:space="preserve"> можно найти их эффективное решение</w:t>
      </w:r>
      <w:r w:rsidR="00D22447">
        <w:rPr>
          <w:rFonts w:ascii="Arial" w:hAnsi="Arial" w:cs="Arial"/>
          <w:sz w:val="24"/>
          <w:szCs w:val="24"/>
        </w:rPr>
        <w:t xml:space="preserve">. Для этого необходимо </w:t>
      </w:r>
      <w:r w:rsidR="004831AF">
        <w:rPr>
          <w:rFonts w:ascii="Arial" w:hAnsi="Arial" w:cs="Arial"/>
          <w:sz w:val="24"/>
          <w:szCs w:val="24"/>
        </w:rPr>
        <w:t xml:space="preserve">создавать </w:t>
      </w:r>
      <w:r w:rsidR="00D22447">
        <w:rPr>
          <w:rFonts w:ascii="Arial" w:hAnsi="Arial" w:cs="Arial"/>
          <w:sz w:val="24"/>
          <w:szCs w:val="24"/>
        </w:rPr>
        <w:t>программное обеспечение</w:t>
      </w:r>
      <w:r w:rsidR="004831AF">
        <w:rPr>
          <w:rFonts w:ascii="Arial" w:hAnsi="Arial" w:cs="Arial"/>
          <w:sz w:val="24"/>
          <w:szCs w:val="24"/>
        </w:rPr>
        <w:t xml:space="preserve"> и другие элементы информационной системы</w:t>
      </w:r>
      <w:r w:rsidR="00D22447">
        <w:rPr>
          <w:rFonts w:ascii="Arial" w:hAnsi="Arial" w:cs="Arial"/>
          <w:sz w:val="24"/>
          <w:szCs w:val="24"/>
        </w:rPr>
        <w:t xml:space="preserve"> </w:t>
      </w:r>
      <w:r w:rsidR="004831AF">
        <w:rPr>
          <w:rFonts w:ascii="Arial" w:hAnsi="Arial" w:cs="Arial"/>
          <w:sz w:val="24"/>
          <w:szCs w:val="24"/>
        </w:rPr>
        <w:t xml:space="preserve">на отечественной базе. </w:t>
      </w:r>
    </w:p>
    <w:p w:rsidR="001E2437" w:rsidRDefault="001E2437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1B6C" w:rsidRPr="00A22940" w:rsidRDefault="00C61B6C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 xml:space="preserve">Александр Лобачев, </w:t>
      </w:r>
      <w:r w:rsidRPr="00A22940">
        <w:rPr>
          <w:rFonts w:ascii="Arial" w:hAnsi="Arial" w:cs="Arial"/>
          <w:sz w:val="24"/>
          <w:szCs w:val="24"/>
        </w:rPr>
        <w:t>начальник НИЦ ФГУП «ОКТЯБРЬ»</w:t>
      </w:r>
      <w:r w:rsidR="000F4BCC" w:rsidRPr="00A22940">
        <w:rPr>
          <w:rFonts w:ascii="Arial" w:hAnsi="Arial" w:cs="Arial"/>
          <w:sz w:val="24"/>
          <w:szCs w:val="24"/>
        </w:rPr>
        <w:t>, рассказал о</w:t>
      </w:r>
      <w:r w:rsidR="004831AF">
        <w:rPr>
          <w:rFonts w:ascii="Arial" w:hAnsi="Arial" w:cs="Arial"/>
          <w:sz w:val="24"/>
          <w:szCs w:val="24"/>
        </w:rPr>
        <w:t>б основных характеристиках</w:t>
      </w:r>
      <w:r w:rsidR="004831AF" w:rsidRPr="004831AF">
        <w:rPr>
          <w:rFonts w:ascii="Arial" w:hAnsi="Arial" w:cs="Arial"/>
          <w:sz w:val="24"/>
          <w:szCs w:val="24"/>
        </w:rPr>
        <w:t xml:space="preserve"> автоведения АВ-ССПС</w:t>
      </w:r>
      <w:r w:rsidR="00952870">
        <w:rPr>
          <w:rFonts w:ascii="Arial" w:hAnsi="Arial" w:cs="Arial"/>
          <w:sz w:val="24"/>
          <w:szCs w:val="24"/>
        </w:rPr>
        <w:t>. Основные преимущества данной системы</w:t>
      </w:r>
      <w:r w:rsidR="001E2437">
        <w:rPr>
          <w:rFonts w:ascii="Arial" w:hAnsi="Arial" w:cs="Arial"/>
          <w:sz w:val="24"/>
          <w:szCs w:val="24"/>
        </w:rPr>
        <w:t>:</w:t>
      </w:r>
      <w:r w:rsidR="004831AF">
        <w:rPr>
          <w:rFonts w:ascii="Arial" w:hAnsi="Arial" w:cs="Arial"/>
          <w:sz w:val="24"/>
          <w:szCs w:val="24"/>
        </w:rPr>
        <w:t xml:space="preserve"> расчет </w:t>
      </w:r>
      <w:r w:rsidR="004831AF" w:rsidRPr="004831AF">
        <w:rPr>
          <w:rFonts w:ascii="Arial" w:hAnsi="Arial" w:cs="Arial"/>
          <w:sz w:val="24"/>
          <w:szCs w:val="24"/>
        </w:rPr>
        <w:t>управления движением поезда для соответствующего маршрута с учетом заданных времен прибытия на станции, обеспечивающего минимальные энергозатраты на его перемещение</w:t>
      </w:r>
      <w:r w:rsidR="004831AF">
        <w:rPr>
          <w:rFonts w:ascii="Arial" w:hAnsi="Arial" w:cs="Arial"/>
          <w:sz w:val="24"/>
          <w:szCs w:val="24"/>
        </w:rPr>
        <w:t>, у</w:t>
      </w:r>
      <w:r w:rsidR="004831AF" w:rsidRPr="004831AF">
        <w:rPr>
          <w:rFonts w:ascii="Arial" w:hAnsi="Arial" w:cs="Arial"/>
          <w:sz w:val="24"/>
          <w:szCs w:val="24"/>
        </w:rPr>
        <w:t>правление движением с учетом требований сигналов светофоров, профиля пути и ограничений скорости движения поезда</w:t>
      </w:r>
      <w:r w:rsidR="004831AF">
        <w:rPr>
          <w:rFonts w:ascii="Arial" w:hAnsi="Arial" w:cs="Arial"/>
          <w:sz w:val="24"/>
          <w:szCs w:val="24"/>
        </w:rPr>
        <w:t>, в</w:t>
      </w:r>
      <w:r w:rsidR="004831AF" w:rsidRPr="004831AF">
        <w:rPr>
          <w:rFonts w:ascii="Arial" w:hAnsi="Arial" w:cs="Arial"/>
          <w:sz w:val="24"/>
          <w:szCs w:val="24"/>
        </w:rPr>
        <w:t>ыполнение требований безопасности по режимам работы оборудования</w:t>
      </w:r>
      <w:r w:rsidR="004831AF">
        <w:rPr>
          <w:rFonts w:ascii="Arial" w:hAnsi="Arial" w:cs="Arial"/>
          <w:sz w:val="24"/>
          <w:szCs w:val="24"/>
        </w:rPr>
        <w:t xml:space="preserve"> и о</w:t>
      </w:r>
      <w:r w:rsidR="004831AF" w:rsidRPr="004831AF">
        <w:rPr>
          <w:rFonts w:ascii="Arial" w:hAnsi="Arial" w:cs="Arial"/>
          <w:sz w:val="24"/>
          <w:szCs w:val="24"/>
        </w:rPr>
        <w:t>перативное уточнение тяговых, тормозных характеристик и сил сопротивления движению</w:t>
      </w:r>
      <w:r w:rsidR="004831AF">
        <w:rPr>
          <w:rFonts w:ascii="Arial" w:hAnsi="Arial" w:cs="Arial"/>
          <w:sz w:val="24"/>
          <w:szCs w:val="24"/>
        </w:rPr>
        <w:t>.</w:t>
      </w:r>
      <w:r w:rsidR="000F4BCC" w:rsidRPr="00A22940">
        <w:rPr>
          <w:rFonts w:ascii="Arial" w:hAnsi="Arial" w:cs="Arial"/>
          <w:sz w:val="24"/>
          <w:szCs w:val="24"/>
        </w:rPr>
        <w:t xml:space="preserve"> </w:t>
      </w:r>
    </w:p>
    <w:p w:rsidR="001E2437" w:rsidRDefault="001E2437" w:rsidP="00EA6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1B6C" w:rsidRPr="005168AB" w:rsidRDefault="00C61B6C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b/>
          <w:sz w:val="24"/>
          <w:szCs w:val="24"/>
        </w:rPr>
        <w:t xml:space="preserve">Павел Каничев, </w:t>
      </w:r>
      <w:r w:rsidR="003C284B" w:rsidRPr="005168AB">
        <w:rPr>
          <w:rFonts w:ascii="Arial" w:hAnsi="Arial" w:cs="Arial"/>
          <w:sz w:val="24"/>
          <w:szCs w:val="24"/>
        </w:rPr>
        <w:t>директор по диверсификации ПАО «КАМАЗ» – генеральный директор ООО «Промышленные компоненты КАМАЗ»</w:t>
      </w:r>
      <w:r w:rsidR="001E2437" w:rsidRPr="005168AB">
        <w:rPr>
          <w:rFonts w:ascii="Arial" w:hAnsi="Arial" w:cs="Arial"/>
          <w:sz w:val="24"/>
          <w:szCs w:val="24"/>
        </w:rPr>
        <w:t>,</w:t>
      </w:r>
      <w:r w:rsidR="004831AF" w:rsidRPr="005168AB">
        <w:rPr>
          <w:rFonts w:ascii="Arial" w:hAnsi="Arial" w:cs="Arial"/>
          <w:sz w:val="24"/>
          <w:szCs w:val="24"/>
        </w:rPr>
        <w:t xml:space="preserve"> </w:t>
      </w:r>
      <w:r w:rsidR="001E2437" w:rsidRPr="005168AB">
        <w:rPr>
          <w:rFonts w:ascii="Arial" w:hAnsi="Arial" w:cs="Arial"/>
          <w:sz w:val="24"/>
          <w:szCs w:val="24"/>
        </w:rPr>
        <w:t>презентовал современные технологии</w:t>
      </w:r>
      <w:r w:rsidR="004831AF" w:rsidRPr="005168AB">
        <w:rPr>
          <w:rFonts w:ascii="Arial" w:hAnsi="Arial" w:cs="Arial"/>
          <w:sz w:val="24"/>
          <w:szCs w:val="24"/>
        </w:rPr>
        <w:t xml:space="preserve"> двигателестроения ПАО «КАМАЗ</w:t>
      </w:r>
      <w:r w:rsidR="001E2437" w:rsidRPr="005168AB">
        <w:rPr>
          <w:rFonts w:ascii="Arial" w:hAnsi="Arial" w:cs="Arial"/>
          <w:sz w:val="24"/>
          <w:szCs w:val="24"/>
        </w:rPr>
        <w:t xml:space="preserve">» и отметил, </w:t>
      </w:r>
      <w:r w:rsidR="004831AF" w:rsidRPr="005168AB">
        <w:rPr>
          <w:rFonts w:ascii="Arial" w:hAnsi="Arial" w:cs="Arial"/>
          <w:sz w:val="24"/>
          <w:szCs w:val="24"/>
        </w:rPr>
        <w:t>что подписанное соглашение между ПАО «КАМАЗ» и ОАО «РЖД»</w:t>
      </w:r>
      <w:r w:rsidR="000F4BCC" w:rsidRPr="005168AB">
        <w:rPr>
          <w:rFonts w:ascii="Arial" w:hAnsi="Arial" w:cs="Arial"/>
          <w:sz w:val="24"/>
          <w:szCs w:val="24"/>
        </w:rPr>
        <w:t xml:space="preserve"> </w:t>
      </w:r>
      <w:r w:rsidR="004831AF" w:rsidRPr="005168AB">
        <w:rPr>
          <w:rFonts w:ascii="Arial" w:hAnsi="Arial" w:cs="Arial"/>
          <w:sz w:val="24"/>
          <w:szCs w:val="24"/>
        </w:rPr>
        <w:t>– хороший старт для развития программы импортозамещения двигателей в отрасли машиностроения.</w:t>
      </w:r>
    </w:p>
    <w:p w:rsidR="001E2437" w:rsidRDefault="001E2437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1B6C" w:rsidRDefault="004831AF" w:rsidP="00EA6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1AF">
        <w:rPr>
          <w:rFonts w:ascii="Arial" w:hAnsi="Arial" w:cs="Arial"/>
          <w:sz w:val="24"/>
          <w:szCs w:val="24"/>
        </w:rPr>
        <w:t xml:space="preserve">Завершило </w:t>
      </w:r>
      <w:r w:rsidR="00952870">
        <w:rPr>
          <w:rFonts w:ascii="Arial" w:hAnsi="Arial" w:cs="Arial"/>
          <w:sz w:val="24"/>
          <w:szCs w:val="24"/>
        </w:rPr>
        <w:t>сессию</w:t>
      </w:r>
      <w:r w:rsidRPr="004831AF">
        <w:rPr>
          <w:rFonts w:ascii="Arial" w:hAnsi="Arial" w:cs="Arial"/>
          <w:sz w:val="24"/>
          <w:szCs w:val="24"/>
        </w:rPr>
        <w:t xml:space="preserve"> докладов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31AF">
        <w:rPr>
          <w:rFonts w:ascii="Arial" w:hAnsi="Arial" w:cs="Arial"/>
          <w:sz w:val="24"/>
          <w:szCs w:val="24"/>
        </w:rPr>
        <w:t>выступление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1B6C" w:rsidRPr="00A22940">
        <w:rPr>
          <w:rFonts w:ascii="Arial" w:hAnsi="Arial" w:cs="Arial"/>
          <w:b/>
          <w:sz w:val="24"/>
          <w:szCs w:val="24"/>
        </w:rPr>
        <w:t>Олег</w:t>
      </w:r>
      <w:r>
        <w:rPr>
          <w:rFonts w:ascii="Arial" w:hAnsi="Arial" w:cs="Arial"/>
          <w:b/>
          <w:sz w:val="24"/>
          <w:szCs w:val="24"/>
        </w:rPr>
        <w:t>а</w:t>
      </w:r>
      <w:r w:rsidR="00C61B6C" w:rsidRPr="00A22940">
        <w:rPr>
          <w:rFonts w:ascii="Arial" w:hAnsi="Arial" w:cs="Arial"/>
          <w:b/>
          <w:sz w:val="24"/>
          <w:szCs w:val="24"/>
        </w:rPr>
        <w:t xml:space="preserve"> Краснов</w:t>
      </w:r>
      <w:r>
        <w:rPr>
          <w:rFonts w:ascii="Arial" w:hAnsi="Arial" w:cs="Arial"/>
          <w:b/>
          <w:sz w:val="24"/>
          <w:szCs w:val="24"/>
        </w:rPr>
        <w:t>а</w:t>
      </w:r>
      <w:r w:rsidR="00C61B6C" w:rsidRPr="00A2294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заведующего</w:t>
      </w:r>
      <w:r w:rsidR="00C61B6C" w:rsidRPr="00A22940">
        <w:rPr>
          <w:rFonts w:ascii="Arial" w:hAnsi="Arial" w:cs="Arial"/>
          <w:sz w:val="24"/>
          <w:szCs w:val="24"/>
        </w:rPr>
        <w:t xml:space="preserve"> </w:t>
      </w:r>
      <w:r w:rsidR="001E2437" w:rsidRPr="00A22940">
        <w:rPr>
          <w:rFonts w:ascii="Arial" w:hAnsi="Arial" w:cs="Arial"/>
          <w:sz w:val="24"/>
          <w:szCs w:val="24"/>
        </w:rPr>
        <w:t>отдел</w:t>
      </w:r>
      <w:r w:rsidR="001E2437">
        <w:rPr>
          <w:rFonts w:ascii="Arial" w:hAnsi="Arial" w:cs="Arial"/>
          <w:sz w:val="24"/>
          <w:szCs w:val="24"/>
        </w:rPr>
        <w:t>ом</w:t>
      </w:r>
      <w:r w:rsidR="001E2437" w:rsidRPr="00A22940">
        <w:rPr>
          <w:rFonts w:ascii="Arial" w:hAnsi="Arial" w:cs="Arial"/>
          <w:sz w:val="24"/>
          <w:szCs w:val="24"/>
        </w:rPr>
        <w:t xml:space="preserve"> </w:t>
      </w:r>
      <w:r w:rsidR="00C61B6C" w:rsidRPr="00A22940">
        <w:rPr>
          <w:rFonts w:ascii="Arial" w:hAnsi="Arial" w:cs="Arial"/>
          <w:sz w:val="24"/>
          <w:szCs w:val="24"/>
        </w:rPr>
        <w:t>пути и специального подвижного состава АО «ВНИКТИ»</w:t>
      </w:r>
      <w:r w:rsidR="001E2437">
        <w:rPr>
          <w:rFonts w:ascii="Arial" w:hAnsi="Arial" w:cs="Arial"/>
          <w:sz w:val="24"/>
          <w:szCs w:val="24"/>
        </w:rPr>
        <w:t>, рассказавшего</w:t>
      </w:r>
      <w:r w:rsidR="00E33F78">
        <w:rPr>
          <w:rFonts w:ascii="Arial" w:hAnsi="Arial" w:cs="Arial"/>
          <w:sz w:val="24"/>
          <w:szCs w:val="24"/>
        </w:rPr>
        <w:t xml:space="preserve">современных системах мониторинга и диагностики для </w:t>
      </w:r>
      <w:r w:rsidR="001E2437">
        <w:rPr>
          <w:rFonts w:ascii="Arial" w:hAnsi="Arial" w:cs="Arial"/>
          <w:sz w:val="24"/>
          <w:szCs w:val="24"/>
        </w:rPr>
        <w:t>специального подвижного состава</w:t>
      </w:r>
      <w:r w:rsidR="00E33F78">
        <w:rPr>
          <w:rFonts w:ascii="Arial" w:hAnsi="Arial" w:cs="Arial"/>
          <w:sz w:val="24"/>
          <w:szCs w:val="24"/>
        </w:rPr>
        <w:t>, а именно</w:t>
      </w:r>
      <w:r w:rsidR="001E2437">
        <w:rPr>
          <w:rFonts w:ascii="Arial" w:hAnsi="Arial" w:cs="Arial"/>
          <w:sz w:val="24"/>
          <w:szCs w:val="24"/>
        </w:rPr>
        <w:t xml:space="preserve">, </w:t>
      </w:r>
      <w:r w:rsidR="00E33F78">
        <w:rPr>
          <w:rFonts w:ascii="Arial" w:hAnsi="Arial" w:cs="Arial"/>
          <w:sz w:val="24"/>
          <w:szCs w:val="24"/>
        </w:rPr>
        <w:t xml:space="preserve">о системе диагностики и управления путевой машины ДСП, о бортовой системе контроля и управления путевой машины РПБ. </w:t>
      </w:r>
      <w:r w:rsidR="001E2437">
        <w:rPr>
          <w:rFonts w:ascii="Arial" w:hAnsi="Arial" w:cs="Arial"/>
          <w:sz w:val="24"/>
          <w:szCs w:val="24"/>
        </w:rPr>
        <w:t xml:space="preserve">Докладчик предложил </w:t>
      </w:r>
      <w:r w:rsidR="00E33F78" w:rsidRPr="00E33F78">
        <w:rPr>
          <w:rFonts w:ascii="Arial" w:hAnsi="Arial" w:cs="Arial"/>
          <w:sz w:val="24"/>
          <w:szCs w:val="24"/>
        </w:rPr>
        <w:t xml:space="preserve">разработать опытный образец интеллектуальной </w:t>
      </w:r>
      <w:r w:rsidR="00E33F78">
        <w:rPr>
          <w:rFonts w:ascii="Arial" w:hAnsi="Arial" w:cs="Arial"/>
          <w:sz w:val="24"/>
          <w:szCs w:val="24"/>
        </w:rPr>
        <w:t>СПС</w:t>
      </w:r>
      <w:r w:rsidR="00E33F78" w:rsidRPr="00E33F78">
        <w:rPr>
          <w:rFonts w:ascii="Arial" w:hAnsi="Arial" w:cs="Arial"/>
          <w:sz w:val="24"/>
          <w:szCs w:val="24"/>
        </w:rPr>
        <w:t xml:space="preserve"> по согласованию с </w:t>
      </w:r>
      <w:r w:rsidR="00E33F78">
        <w:rPr>
          <w:rFonts w:ascii="Arial" w:hAnsi="Arial" w:cs="Arial"/>
          <w:sz w:val="24"/>
          <w:szCs w:val="24"/>
        </w:rPr>
        <w:t xml:space="preserve">ЦДИ, </w:t>
      </w:r>
      <w:r w:rsidR="00E33F78" w:rsidRPr="00E33F78">
        <w:rPr>
          <w:rFonts w:ascii="Arial" w:hAnsi="Arial" w:cs="Arial"/>
          <w:sz w:val="24"/>
          <w:szCs w:val="24"/>
        </w:rPr>
        <w:t xml:space="preserve">по результатам </w:t>
      </w:r>
      <w:r w:rsidR="001E2437">
        <w:rPr>
          <w:rFonts w:ascii="Arial" w:hAnsi="Arial" w:cs="Arial"/>
          <w:sz w:val="24"/>
          <w:szCs w:val="24"/>
        </w:rPr>
        <w:t xml:space="preserve">ее </w:t>
      </w:r>
      <w:r w:rsidR="00E33F78" w:rsidRPr="00E33F78">
        <w:rPr>
          <w:rFonts w:ascii="Arial" w:hAnsi="Arial" w:cs="Arial"/>
          <w:sz w:val="24"/>
          <w:szCs w:val="24"/>
        </w:rPr>
        <w:t>подконтрольной эксплуатации оценить эффективность опытного образца и п</w:t>
      </w:r>
      <w:r w:rsidR="00E33F78">
        <w:rPr>
          <w:rFonts w:ascii="Arial" w:hAnsi="Arial" w:cs="Arial"/>
          <w:sz w:val="24"/>
          <w:szCs w:val="24"/>
        </w:rPr>
        <w:t xml:space="preserve">ринять решение об оборудовании </w:t>
      </w:r>
      <w:r w:rsidR="00E33F78" w:rsidRPr="00E33F78">
        <w:rPr>
          <w:rFonts w:ascii="Arial" w:hAnsi="Arial" w:cs="Arial"/>
          <w:sz w:val="24"/>
          <w:szCs w:val="24"/>
        </w:rPr>
        <w:t xml:space="preserve">данными </w:t>
      </w:r>
      <w:r w:rsidR="00E33F78" w:rsidRPr="00E33F78">
        <w:rPr>
          <w:rFonts w:ascii="Arial" w:hAnsi="Arial" w:cs="Arial"/>
          <w:sz w:val="24"/>
          <w:szCs w:val="24"/>
        </w:rPr>
        <w:lastRenderedPageBreak/>
        <w:t xml:space="preserve">системами </w:t>
      </w:r>
      <w:r w:rsidR="00E33F78">
        <w:rPr>
          <w:rFonts w:ascii="Arial" w:hAnsi="Arial" w:cs="Arial"/>
          <w:sz w:val="24"/>
          <w:szCs w:val="24"/>
        </w:rPr>
        <w:t xml:space="preserve">и </w:t>
      </w:r>
      <w:r w:rsidR="00E33F78" w:rsidRPr="00E33F78">
        <w:rPr>
          <w:rFonts w:ascii="Arial" w:hAnsi="Arial" w:cs="Arial"/>
          <w:sz w:val="24"/>
          <w:szCs w:val="24"/>
        </w:rPr>
        <w:t xml:space="preserve">усилить контроль ЦДИ по программе цифровизации </w:t>
      </w:r>
      <w:r w:rsidR="001E2437">
        <w:rPr>
          <w:rFonts w:ascii="Arial" w:hAnsi="Arial" w:cs="Arial"/>
          <w:sz w:val="24"/>
          <w:szCs w:val="24"/>
        </w:rPr>
        <w:t xml:space="preserve">специального подвижного состава. </w:t>
      </w:r>
    </w:p>
    <w:p w:rsidR="001E2437" w:rsidRDefault="001E2437" w:rsidP="00EA6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658" w:rsidRPr="00A22940" w:rsidRDefault="00005981" w:rsidP="00EA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sz w:val="24"/>
          <w:szCs w:val="24"/>
        </w:rPr>
        <w:t>В завершении заседания</w:t>
      </w:r>
      <w:r w:rsidR="003F2A54" w:rsidRPr="00A22940">
        <w:rPr>
          <w:rFonts w:ascii="Arial" w:hAnsi="Arial" w:cs="Arial"/>
          <w:sz w:val="24"/>
          <w:szCs w:val="24"/>
        </w:rPr>
        <w:t xml:space="preserve"> Сергей Конышев</w:t>
      </w:r>
      <w:r w:rsidRPr="00A22940">
        <w:rPr>
          <w:rFonts w:ascii="Arial" w:hAnsi="Arial" w:cs="Arial"/>
          <w:sz w:val="24"/>
          <w:szCs w:val="24"/>
        </w:rPr>
        <w:t xml:space="preserve"> поблагодарил </w:t>
      </w:r>
      <w:r w:rsidR="00DF4ED3">
        <w:rPr>
          <w:rFonts w:ascii="Arial" w:hAnsi="Arial" w:cs="Arial"/>
          <w:sz w:val="24"/>
          <w:szCs w:val="24"/>
        </w:rPr>
        <w:t xml:space="preserve">его </w:t>
      </w:r>
      <w:r w:rsidR="00985C37" w:rsidRPr="00A22940">
        <w:rPr>
          <w:rFonts w:ascii="Arial" w:hAnsi="Arial" w:cs="Arial"/>
          <w:sz w:val="24"/>
          <w:szCs w:val="24"/>
        </w:rPr>
        <w:t xml:space="preserve">участников за </w:t>
      </w:r>
      <w:r w:rsidR="003F2A54" w:rsidRPr="00A22940">
        <w:rPr>
          <w:rFonts w:ascii="Arial" w:hAnsi="Arial" w:cs="Arial"/>
          <w:sz w:val="24"/>
          <w:szCs w:val="24"/>
        </w:rPr>
        <w:t>плодотворную</w:t>
      </w:r>
      <w:r w:rsidR="00985C37" w:rsidRPr="00A22940">
        <w:rPr>
          <w:rFonts w:ascii="Arial" w:hAnsi="Arial" w:cs="Arial"/>
          <w:sz w:val="24"/>
          <w:szCs w:val="24"/>
        </w:rPr>
        <w:t xml:space="preserve"> работу</w:t>
      </w:r>
      <w:r w:rsidR="00EA64A2">
        <w:rPr>
          <w:rFonts w:ascii="Arial" w:hAnsi="Arial" w:cs="Arial"/>
          <w:sz w:val="24"/>
          <w:szCs w:val="24"/>
        </w:rPr>
        <w:t xml:space="preserve"> и</w:t>
      </w:r>
      <w:r w:rsidR="00DF4ED3">
        <w:rPr>
          <w:rFonts w:ascii="Arial" w:hAnsi="Arial" w:cs="Arial"/>
          <w:sz w:val="24"/>
          <w:szCs w:val="24"/>
        </w:rPr>
        <w:t xml:space="preserve"> отметил значимость прозвучавших предложений для дальнейшего развития отечественного путевого машиностроения. </w:t>
      </w:r>
    </w:p>
    <w:p w:rsidR="007B4005" w:rsidRPr="00A22940" w:rsidRDefault="007B4005" w:rsidP="00A22940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36D26" w:rsidRPr="00A22940" w:rsidRDefault="00836D26" w:rsidP="00EA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940">
        <w:rPr>
          <w:rFonts w:ascii="Arial" w:hAnsi="Arial" w:cs="Arial"/>
          <w:i/>
          <w:sz w:val="24"/>
          <w:szCs w:val="24"/>
        </w:rPr>
        <w:t xml:space="preserve"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 </w:t>
      </w:r>
    </w:p>
    <w:p w:rsidR="00852910" w:rsidRPr="00A22940" w:rsidRDefault="00852910" w:rsidP="00A22940">
      <w:pPr>
        <w:pStyle w:val="a4"/>
        <w:tabs>
          <w:tab w:val="clear" w:pos="4677"/>
          <w:tab w:val="clear" w:pos="9355"/>
        </w:tabs>
        <w:ind w:firstLine="709"/>
        <w:outlineLvl w:val="0"/>
        <w:rPr>
          <w:rFonts w:ascii="Arial" w:hAnsi="Arial" w:cs="Arial"/>
        </w:rPr>
      </w:pPr>
    </w:p>
    <w:p w:rsidR="00852910" w:rsidRPr="00A22940" w:rsidRDefault="00852910" w:rsidP="00A22940">
      <w:pPr>
        <w:pStyle w:val="a4"/>
        <w:tabs>
          <w:tab w:val="clear" w:pos="4677"/>
          <w:tab w:val="clear" w:pos="9355"/>
        </w:tabs>
        <w:ind w:firstLine="709"/>
        <w:outlineLvl w:val="0"/>
        <w:rPr>
          <w:rFonts w:ascii="Arial" w:hAnsi="Arial" w:cs="Arial"/>
        </w:rPr>
      </w:pP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outlineLvl w:val="0"/>
        <w:rPr>
          <w:rFonts w:ascii="Arial" w:hAnsi="Arial" w:cs="Arial"/>
        </w:rPr>
      </w:pPr>
      <w:r w:rsidRPr="00A22940">
        <w:rPr>
          <w:rFonts w:ascii="Arial" w:hAnsi="Arial" w:cs="Arial"/>
        </w:rPr>
        <w:t xml:space="preserve">Некоммерческое партнерство </w:t>
      </w: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rPr>
          <w:rFonts w:ascii="Arial" w:hAnsi="Arial" w:cs="Arial"/>
        </w:rPr>
      </w:pPr>
      <w:r w:rsidRPr="00A22940">
        <w:rPr>
          <w:rFonts w:ascii="Arial" w:hAnsi="Arial" w:cs="Arial"/>
        </w:rPr>
        <w:t xml:space="preserve">«Объединение производителей </w:t>
      </w: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rPr>
          <w:rFonts w:ascii="Arial" w:hAnsi="Arial" w:cs="Arial"/>
        </w:rPr>
      </w:pPr>
      <w:r w:rsidRPr="00A22940">
        <w:rPr>
          <w:rFonts w:ascii="Arial" w:hAnsi="Arial" w:cs="Arial"/>
        </w:rPr>
        <w:t>железнодорожной техники»</w:t>
      </w: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rPr>
          <w:rFonts w:ascii="Arial" w:hAnsi="Arial" w:cs="Arial"/>
        </w:rPr>
      </w:pPr>
      <w:r w:rsidRPr="00A22940">
        <w:rPr>
          <w:rFonts w:ascii="Arial" w:hAnsi="Arial" w:cs="Arial"/>
        </w:rPr>
        <w:t>Пресс-служба</w:t>
      </w: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rPr>
          <w:rFonts w:ascii="Arial" w:hAnsi="Arial" w:cs="Arial"/>
        </w:rPr>
      </w:pPr>
      <w:r w:rsidRPr="00A22940">
        <w:rPr>
          <w:rFonts w:ascii="Arial" w:hAnsi="Arial" w:cs="Arial"/>
        </w:rPr>
        <w:t xml:space="preserve">Тел./факс (499) 262-5692, </w:t>
      </w:r>
    </w:p>
    <w:p w:rsidR="00836D26" w:rsidRPr="00A22940" w:rsidRDefault="00836D26" w:rsidP="00A22940">
      <w:pPr>
        <w:pStyle w:val="a4"/>
        <w:tabs>
          <w:tab w:val="clear" w:pos="4677"/>
          <w:tab w:val="clear" w:pos="9355"/>
        </w:tabs>
        <w:ind w:firstLine="709"/>
        <w:jc w:val="right"/>
        <w:rPr>
          <w:rFonts w:ascii="Arial" w:hAnsi="Arial" w:cs="Arial"/>
        </w:rPr>
      </w:pPr>
      <w:r w:rsidRPr="00A22940">
        <w:rPr>
          <w:rFonts w:ascii="Arial" w:hAnsi="Arial" w:cs="Arial"/>
        </w:rPr>
        <w:t>262-2773, 262-9540</w:t>
      </w:r>
    </w:p>
    <w:p w:rsidR="00836D26" w:rsidRPr="00A22940" w:rsidRDefault="000F1A6C" w:rsidP="00A2294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hyperlink r:id="rId12" w:history="1"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A22940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A2294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6D26" w:rsidRPr="00A22940">
        <w:rPr>
          <w:rFonts w:ascii="Arial" w:hAnsi="Arial" w:cs="Arial"/>
          <w:sz w:val="24"/>
          <w:szCs w:val="24"/>
        </w:rPr>
        <w:t xml:space="preserve">, </w:t>
      </w:r>
    </w:p>
    <w:p w:rsidR="00836D26" w:rsidRPr="00A22940" w:rsidRDefault="000F1A6C" w:rsidP="00A2294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hyperlink r:id="rId13" w:history="1"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A2294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A2294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755556" w:rsidRPr="00A22940" w:rsidRDefault="000F1A6C" w:rsidP="00A229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hyperlink r:id="rId14" w:history="1"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A2294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A2294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A2294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755556" w:rsidRPr="00A22940" w:rsidSect="00920437">
      <w:pgSz w:w="11906" w:h="16838"/>
      <w:pgMar w:top="719" w:right="92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1">
    <w:nsid w:val="096E6A7B"/>
    <w:multiLevelType w:val="hybridMultilevel"/>
    <w:tmpl w:val="5BB0D456"/>
    <w:lvl w:ilvl="0" w:tplc="62FAA6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83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6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C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7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6F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AB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9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F426E77"/>
    <w:multiLevelType w:val="hybridMultilevel"/>
    <w:tmpl w:val="2402C4B2"/>
    <w:lvl w:ilvl="0" w:tplc="8B0A8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6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AB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D8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8D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82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2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6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E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EC33BDC"/>
    <w:multiLevelType w:val="hybridMultilevel"/>
    <w:tmpl w:val="35CC2A88"/>
    <w:lvl w:ilvl="0" w:tplc="EF88D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8C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C5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01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9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60C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A7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E3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60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38">
    <w:nsid w:val="680718CC"/>
    <w:multiLevelType w:val="hybridMultilevel"/>
    <w:tmpl w:val="E09E8B6E"/>
    <w:lvl w:ilvl="0" w:tplc="6AEAE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C9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62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EC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03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CD6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71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4D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EF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13"/>
  </w:num>
  <w:num w:numId="15">
    <w:abstractNumId w:val="18"/>
  </w:num>
  <w:num w:numId="16">
    <w:abstractNumId w:val="30"/>
  </w:num>
  <w:num w:numId="17">
    <w:abstractNumId w:val="36"/>
  </w:num>
  <w:num w:numId="18">
    <w:abstractNumId w:val="16"/>
  </w:num>
  <w:num w:numId="19">
    <w:abstractNumId w:val="37"/>
  </w:num>
  <w:num w:numId="20">
    <w:abstractNumId w:val="29"/>
  </w:num>
  <w:num w:numId="21">
    <w:abstractNumId w:val="10"/>
  </w:num>
  <w:num w:numId="22">
    <w:abstractNumId w:val="24"/>
  </w:num>
  <w:num w:numId="23">
    <w:abstractNumId w:val="31"/>
  </w:num>
  <w:num w:numId="24">
    <w:abstractNumId w:val="39"/>
  </w:num>
  <w:num w:numId="25">
    <w:abstractNumId w:val="25"/>
  </w:num>
  <w:num w:numId="26">
    <w:abstractNumId w:val="28"/>
  </w:num>
  <w:num w:numId="27">
    <w:abstractNumId w:val="32"/>
  </w:num>
  <w:num w:numId="28">
    <w:abstractNumId w:val="19"/>
  </w:num>
  <w:num w:numId="29">
    <w:abstractNumId w:val="27"/>
  </w:num>
  <w:num w:numId="30">
    <w:abstractNumId w:val="12"/>
  </w:num>
  <w:num w:numId="31">
    <w:abstractNumId w:val="40"/>
  </w:num>
  <w:num w:numId="32">
    <w:abstractNumId w:val="21"/>
  </w:num>
  <w:num w:numId="33">
    <w:abstractNumId w:val="14"/>
  </w:num>
  <w:num w:numId="34">
    <w:abstractNumId w:val="33"/>
  </w:num>
  <w:num w:numId="35">
    <w:abstractNumId w:val="35"/>
  </w:num>
  <w:num w:numId="36">
    <w:abstractNumId w:val="23"/>
  </w:num>
  <w:num w:numId="37">
    <w:abstractNumId w:val="41"/>
  </w:num>
  <w:num w:numId="38">
    <w:abstractNumId w:val="15"/>
  </w:num>
  <w:num w:numId="39">
    <w:abstractNumId w:val="17"/>
  </w:num>
  <w:num w:numId="40">
    <w:abstractNumId w:val="11"/>
  </w:num>
  <w:num w:numId="41">
    <w:abstractNumId w:val="26"/>
  </w:num>
  <w:num w:numId="42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Lat">
    <w15:presenceInfo w15:providerId="Windows Live" w15:userId="0afe4f8d261cf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131F"/>
    <w:rsid w:val="000015CD"/>
    <w:rsid w:val="000016FA"/>
    <w:rsid w:val="000017C9"/>
    <w:rsid w:val="00001E83"/>
    <w:rsid w:val="00005629"/>
    <w:rsid w:val="00005981"/>
    <w:rsid w:val="00012D65"/>
    <w:rsid w:val="000146CA"/>
    <w:rsid w:val="000161B8"/>
    <w:rsid w:val="0001708F"/>
    <w:rsid w:val="00021BBF"/>
    <w:rsid w:val="00021BCF"/>
    <w:rsid w:val="00022B89"/>
    <w:rsid w:val="00023202"/>
    <w:rsid w:val="00023350"/>
    <w:rsid w:val="00023625"/>
    <w:rsid w:val="000249D0"/>
    <w:rsid w:val="000252EE"/>
    <w:rsid w:val="00026292"/>
    <w:rsid w:val="00026854"/>
    <w:rsid w:val="00026D26"/>
    <w:rsid w:val="000271D9"/>
    <w:rsid w:val="00031B39"/>
    <w:rsid w:val="0003294D"/>
    <w:rsid w:val="00032D76"/>
    <w:rsid w:val="0003608E"/>
    <w:rsid w:val="000508E1"/>
    <w:rsid w:val="00051C8E"/>
    <w:rsid w:val="000538FD"/>
    <w:rsid w:val="00057B40"/>
    <w:rsid w:val="00062F2F"/>
    <w:rsid w:val="00064409"/>
    <w:rsid w:val="00066E0B"/>
    <w:rsid w:val="00074E4A"/>
    <w:rsid w:val="000769C2"/>
    <w:rsid w:val="0007730F"/>
    <w:rsid w:val="0008434F"/>
    <w:rsid w:val="00084653"/>
    <w:rsid w:val="00084C93"/>
    <w:rsid w:val="00087B29"/>
    <w:rsid w:val="00092680"/>
    <w:rsid w:val="00093AEE"/>
    <w:rsid w:val="00093E40"/>
    <w:rsid w:val="000A4CB2"/>
    <w:rsid w:val="000A6D6E"/>
    <w:rsid w:val="000B0965"/>
    <w:rsid w:val="000B138C"/>
    <w:rsid w:val="000B1704"/>
    <w:rsid w:val="000B7464"/>
    <w:rsid w:val="000C1D45"/>
    <w:rsid w:val="000C3712"/>
    <w:rsid w:val="000D17CC"/>
    <w:rsid w:val="000D418A"/>
    <w:rsid w:val="000D4224"/>
    <w:rsid w:val="000D4D40"/>
    <w:rsid w:val="000D6283"/>
    <w:rsid w:val="000E0418"/>
    <w:rsid w:val="000E06B4"/>
    <w:rsid w:val="000E2894"/>
    <w:rsid w:val="000E3820"/>
    <w:rsid w:val="000E3E60"/>
    <w:rsid w:val="000E66FA"/>
    <w:rsid w:val="000F0370"/>
    <w:rsid w:val="000F1A6C"/>
    <w:rsid w:val="000F239A"/>
    <w:rsid w:val="000F2C70"/>
    <w:rsid w:val="000F39D1"/>
    <w:rsid w:val="000F3E04"/>
    <w:rsid w:val="000F4BCC"/>
    <w:rsid w:val="000F5DFB"/>
    <w:rsid w:val="0010501E"/>
    <w:rsid w:val="00105221"/>
    <w:rsid w:val="001069EE"/>
    <w:rsid w:val="00117780"/>
    <w:rsid w:val="001221FA"/>
    <w:rsid w:val="00122692"/>
    <w:rsid w:val="0012776E"/>
    <w:rsid w:val="00131E0F"/>
    <w:rsid w:val="0013362D"/>
    <w:rsid w:val="00140388"/>
    <w:rsid w:val="001433CB"/>
    <w:rsid w:val="00144D17"/>
    <w:rsid w:val="0014589F"/>
    <w:rsid w:val="0014602F"/>
    <w:rsid w:val="001521FB"/>
    <w:rsid w:val="00154373"/>
    <w:rsid w:val="00156596"/>
    <w:rsid w:val="00156964"/>
    <w:rsid w:val="00162129"/>
    <w:rsid w:val="00162AC1"/>
    <w:rsid w:val="00165B7D"/>
    <w:rsid w:val="00165F8F"/>
    <w:rsid w:val="00170E66"/>
    <w:rsid w:val="001722DF"/>
    <w:rsid w:val="00176DB7"/>
    <w:rsid w:val="00181233"/>
    <w:rsid w:val="00182E46"/>
    <w:rsid w:val="001831D4"/>
    <w:rsid w:val="0018342B"/>
    <w:rsid w:val="001847CC"/>
    <w:rsid w:val="00190733"/>
    <w:rsid w:val="00191C20"/>
    <w:rsid w:val="0019723C"/>
    <w:rsid w:val="001975BC"/>
    <w:rsid w:val="00197A19"/>
    <w:rsid w:val="001A2AF6"/>
    <w:rsid w:val="001A558B"/>
    <w:rsid w:val="001B1881"/>
    <w:rsid w:val="001B3B8E"/>
    <w:rsid w:val="001B651F"/>
    <w:rsid w:val="001B66B2"/>
    <w:rsid w:val="001B7A9D"/>
    <w:rsid w:val="001C0EDD"/>
    <w:rsid w:val="001C36C4"/>
    <w:rsid w:val="001C7685"/>
    <w:rsid w:val="001C7C63"/>
    <w:rsid w:val="001D5890"/>
    <w:rsid w:val="001D663C"/>
    <w:rsid w:val="001E1562"/>
    <w:rsid w:val="001E19EA"/>
    <w:rsid w:val="001E2437"/>
    <w:rsid w:val="001E3C7E"/>
    <w:rsid w:val="001E5CF5"/>
    <w:rsid w:val="001F11EA"/>
    <w:rsid w:val="001F1C8F"/>
    <w:rsid w:val="001F2061"/>
    <w:rsid w:val="001F684B"/>
    <w:rsid w:val="001F71F2"/>
    <w:rsid w:val="002052BC"/>
    <w:rsid w:val="0021119F"/>
    <w:rsid w:val="00213169"/>
    <w:rsid w:val="002207E3"/>
    <w:rsid w:val="00225039"/>
    <w:rsid w:val="00236009"/>
    <w:rsid w:val="00240B0A"/>
    <w:rsid w:val="0024189E"/>
    <w:rsid w:val="00252AE5"/>
    <w:rsid w:val="002530CC"/>
    <w:rsid w:val="0025319C"/>
    <w:rsid w:val="002569E8"/>
    <w:rsid w:val="00256EF7"/>
    <w:rsid w:val="00257F66"/>
    <w:rsid w:val="002616A9"/>
    <w:rsid w:val="0027062B"/>
    <w:rsid w:val="00271555"/>
    <w:rsid w:val="00276DD3"/>
    <w:rsid w:val="002772CE"/>
    <w:rsid w:val="00277980"/>
    <w:rsid w:val="00281085"/>
    <w:rsid w:val="0028125E"/>
    <w:rsid w:val="002817AA"/>
    <w:rsid w:val="002843F7"/>
    <w:rsid w:val="00285ED6"/>
    <w:rsid w:val="002864AC"/>
    <w:rsid w:val="0028777C"/>
    <w:rsid w:val="00291E42"/>
    <w:rsid w:val="002954DD"/>
    <w:rsid w:val="00296A05"/>
    <w:rsid w:val="002A016D"/>
    <w:rsid w:val="002A62CC"/>
    <w:rsid w:val="002B621C"/>
    <w:rsid w:val="002C1CBD"/>
    <w:rsid w:val="002C6908"/>
    <w:rsid w:val="002D56A0"/>
    <w:rsid w:val="002D59F9"/>
    <w:rsid w:val="002D6D37"/>
    <w:rsid w:val="002E064C"/>
    <w:rsid w:val="002E2D5A"/>
    <w:rsid w:val="002E2EDF"/>
    <w:rsid w:val="002E40A0"/>
    <w:rsid w:val="002F036C"/>
    <w:rsid w:val="002F3EA4"/>
    <w:rsid w:val="002F3FA2"/>
    <w:rsid w:val="002F481D"/>
    <w:rsid w:val="002F5BD1"/>
    <w:rsid w:val="002F6915"/>
    <w:rsid w:val="00306DAB"/>
    <w:rsid w:val="00307A33"/>
    <w:rsid w:val="00312166"/>
    <w:rsid w:val="00312D96"/>
    <w:rsid w:val="003147CA"/>
    <w:rsid w:val="00314B65"/>
    <w:rsid w:val="00317304"/>
    <w:rsid w:val="0032245E"/>
    <w:rsid w:val="0032405D"/>
    <w:rsid w:val="00330F83"/>
    <w:rsid w:val="00331D5E"/>
    <w:rsid w:val="0033406B"/>
    <w:rsid w:val="003368E0"/>
    <w:rsid w:val="0034002D"/>
    <w:rsid w:val="0034382E"/>
    <w:rsid w:val="00344321"/>
    <w:rsid w:val="00344DAA"/>
    <w:rsid w:val="003564AA"/>
    <w:rsid w:val="0035662C"/>
    <w:rsid w:val="0035783D"/>
    <w:rsid w:val="00357F4C"/>
    <w:rsid w:val="00364765"/>
    <w:rsid w:val="003651F8"/>
    <w:rsid w:val="003672F0"/>
    <w:rsid w:val="00371EE5"/>
    <w:rsid w:val="003733BD"/>
    <w:rsid w:val="003739AB"/>
    <w:rsid w:val="00373F5B"/>
    <w:rsid w:val="003746A3"/>
    <w:rsid w:val="003766E4"/>
    <w:rsid w:val="0037732A"/>
    <w:rsid w:val="0037773F"/>
    <w:rsid w:val="003806F8"/>
    <w:rsid w:val="003853CA"/>
    <w:rsid w:val="00390337"/>
    <w:rsid w:val="00390CA6"/>
    <w:rsid w:val="0039169A"/>
    <w:rsid w:val="003953AA"/>
    <w:rsid w:val="003962E2"/>
    <w:rsid w:val="00396733"/>
    <w:rsid w:val="003977FB"/>
    <w:rsid w:val="003A238F"/>
    <w:rsid w:val="003A3DA8"/>
    <w:rsid w:val="003A4446"/>
    <w:rsid w:val="003A4B65"/>
    <w:rsid w:val="003A5183"/>
    <w:rsid w:val="003B247E"/>
    <w:rsid w:val="003B3ABC"/>
    <w:rsid w:val="003C193C"/>
    <w:rsid w:val="003C284B"/>
    <w:rsid w:val="003C7B40"/>
    <w:rsid w:val="003D3211"/>
    <w:rsid w:val="003D69AE"/>
    <w:rsid w:val="003E34EC"/>
    <w:rsid w:val="003E5761"/>
    <w:rsid w:val="003E7E36"/>
    <w:rsid w:val="003F2A54"/>
    <w:rsid w:val="003F3B13"/>
    <w:rsid w:val="00401532"/>
    <w:rsid w:val="00402700"/>
    <w:rsid w:val="004040C3"/>
    <w:rsid w:val="0040634D"/>
    <w:rsid w:val="0040695A"/>
    <w:rsid w:val="0040706C"/>
    <w:rsid w:val="004142CE"/>
    <w:rsid w:val="0041603C"/>
    <w:rsid w:val="004176C0"/>
    <w:rsid w:val="00422227"/>
    <w:rsid w:val="00424EB0"/>
    <w:rsid w:val="0043382F"/>
    <w:rsid w:val="00441A43"/>
    <w:rsid w:val="00441F2E"/>
    <w:rsid w:val="0044207A"/>
    <w:rsid w:val="004439F3"/>
    <w:rsid w:val="00445B66"/>
    <w:rsid w:val="00446109"/>
    <w:rsid w:val="0045665F"/>
    <w:rsid w:val="0045736C"/>
    <w:rsid w:val="00460E95"/>
    <w:rsid w:val="00463307"/>
    <w:rsid w:val="00464BA9"/>
    <w:rsid w:val="00464DA0"/>
    <w:rsid w:val="00477063"/>
    <w:rsid w:val="00477266"/>
    <w:rsid w:val="0047753A"/>
    <w:rsid w:val="00477577"/>
    <w:rsid w:val="0048015D"/>
    <w:rsid w:val="00482D05"/>
    <w:rsid w:val="004831AF"/>
    <w:rsid w:val="00485374"/>
    <w:rsid w:val="004873D5"/>
    <w:rsid w:val="00487BB8"/>
    <w:rsid w:val="004920B3"/>
    <w:rsid w:val="00494BB9"/>
    <w:rsid w:val="004A3409"/>
    <w:rsid w:val="004B0C45"/>
    <w:rsid w:val="004B11B6"/>
    <w:rsid w:val="004B3DE3"/>
    <w:rsid w:val="004B6F5E"/>
    <w:rsid w:val="004C267A"/>
    <w:rsid w:val="004D477C"/>
    <w:rsid w:val="004D592F"/>
    <w:rsid w:val="004E09FC"/>
    <w:rsid w:val="004E3447"/>
    <w:rsid w:val="004E36E1"/>
    <w:rsid w:val="004E5B64"/>
    <w:rsid w:val="004E7C66"/>
    <w:rsid w:val="004F45F8"/>
    <w:rsid w:val="004F5EF7"/>
    <w:rsid w:val="004F600B"/>
    <w:rsid w:val="0050133B"/>
    <w:rsid w:val="005049CF"/>
    <w:rsid w:val="005120AF"/>
    <w:rsid w:val="005168AB"/>
    <w:rsid w:val="00521E63"/>
    <w:rsid w:val="005236BF"/>
    <w:rsid w:val="0053268D"/>
    <w:rsid w:val="00540461"/>
    <w:rsid w:val="0054253B"/>
    <w:rsid w:val="005434B7"/>
    <w:rsid w:val="00543EDB"/>
    <w:rsid w:val="00544963"/>
    <w:rsid w:val="00545767"/>
    <w:rsid w:val="00545B5D"/>
    <w:rsid w:val="005464E4"/>
    <w:rsid w:val="005500D4"/>
    <w:rsid w:val="005509B8"/>
    <w:rsid w:val="00552719"/>
    <w:rsid w:val="0055459A"/>
    <w:rsid w:val="00554605"/>
    <w:rsid w:val="0055645E"/>
    <w:rsid w:val="00557118"/>
    <w:rsid w:val="00557CB6"/>
    <w:rsid w:val="00560222"/>
    <w:rsid w:val="005607A2"/>
    <w:rsid w:val="00561B9B"/>
    <w:rsid w:val="005631FF"/>
    <w:rsid w:val="00564876"/>
    <w:rsid w:val="00566A17"/>
    <w:rsid w:val="00567298"/>
    <w:rsid w:val="00573EEC"/>
    <w:rsid w:val="005751C2"/>
    <w:rsid w:val="00580B5E"/>
    <w:rsid w:val="00586A3A"/>
    <w:rsid w:val="00587822"/>
    <w:rsid w:val="005901AE"/>
    <w:rsid w:val="00591887"/>
    <w:rsid w:val="00591C01"/>
    <w:rsid w:val="00593D1C"/>
    <w:rsid w:val="00594E74"/>
    <w:rsid w:val="00595C32"/>
    <w:rsid w:val="00595FCA"/>
    <w:rsid w:val="005A1B36"/>
    <w:rsid w:val="005A2215"/>
    <w:rsid w:val="005A30EC"/>
    <w:rsid w:val="005A4B28"/>
    <w:rsid w:val="005A56EA"/>
    <w:rsid w:val="005B40C9"/>
    <w:rsid w:val="005B5734"/>
    <w:rsid w:val="005B5A86"/>
    <w:rsid w:val="005C0BDE"/>
    <w:rsid w:val="005C127A"/>
    <w:rsid w:val="005C2E8F"/>
    <w:rsid w:val="005C7BFB"/>
    <w:rsid w:val="005D0451"/>
    <w:rsid w:val="005D2244"/>
    <w:rsid w:val="005D63F3"/>
    <w:rsid w:val="005D6AD0"/>
    <w:rsid w:val="005E0CD2"/>
    <w:rsid w:val="005E4E7E"/>
    <w:rsid w:val="005F3DC9"/>
    <w:rsid w:val="005F3E93"/>
    <w:rsid w:val="005F42AC"/>
    <w:rsid w:val="005F5001"/>
    <w:rsid w:val="0060461F"/>
    <w:rsid w:val="00604C70"/>
    <w:rsid w:val="00611222"/>
    <w:rsid w:val="00621BFE"/>
    <w:rsid w:val="006235D5"/>
    <w:rsid w:val="00624E20"/>
    <w:rsid w:val="006257B2"/>
    <w:rsid w:val="006309D1"/>
    <w:rsid w:val="00631D85"/>
    <w:rsid w:val="0063211D"/>
    <w:rsid w:val="006329B7"/>
    <w:rsid w:val="006333DF"/>
    <w:rsid w:val="00634CD2"/>
    <w:rsid w:val="0064225D"/>
    <w:rsid w:val="006422BC"/>
    <w:rsid w:val="00643990"/>
    <w:rsid w:val="00643C49"/>
    <w:rsid w:val="00645C7D"/>
    <w:rsid w:val="006529A1"/>
    <w:rsid w:val="00653CF2"/>
    <w:rsid w:val="006619E9"/>
    <w:rsid w:val="00665D1E"/>
    <w:rsid w:val="00665E88"/>
    <w:rsid w:val="00666037"/>
    <w:rsid w:val="00666DDF"/>
    <w:rsid w:val="00666E7E"/>
    <w:rsid w:val="006674BA"/>
    <w:rsid w:val="00670FF6"/>
    <w:rsid w:val="00674197"/>
    <w:rsid w:val="0067543D"/>
    <w:rsid w:val="0067578D"/>
    <w:rsid w:val="00675DBA"/>
    <w:rsid w:val="00676131"/>
    <w:rsid w:val="006811A4"/>
    <w:rsid w:val="006813B3"/>
    <w:rsid w:val="00682B02"/>
    <w:rsid w:val="00691711"/>
    <w:rsid w:val="00696AE1"/>
    <w:rsid w:val="006A0782"/>
    <w:rsid w:val="006B0125"/>
    <w:rsid w:val="006B4FF3"/>
    <w:rsid w:val="006B55F6"/>
    <w:rsid w:val="006B7E44"/>
    <w:rsid w:val="006C0912"/>
    <w:rsid w:val="006C0EEC"/>
    <w:rsid w:val="006C2765"/>
    <w:rsid w:val="006C5304"/>
    <w:rsid w:val="006C5386"/>
    <w:rsid w:val="006C5949"/>
    <w:rsid w:val="006D252B"/>
    <w:rsid w:val="006D73B5"/>
    <w:rsid w:val="006E154A"/>
    <w:rsid w:val="006E2061"/>
    <w:rsid w:val="006E7D93"/>
    <w:rsid w:val="006F1AC8"/>
    <w:rsid w:val="006F41A6"/>
    <w:rsid w:val="006F4CD2"/>
    <w:rsid w:val="00700D8C"/>
    <w:rsid w:val="007039FB"/>
    <w:rsid w:val="007109FD"/>
    <w:rsid w:val="0071224A"/>
    <w:rsid w:val="00715434"/>
    <w:rsid w:val="00715AD1"/>
    <w:rsid w:val="00715F73"/>
    <w:rsid w:val="007307AA"/>
    <w:rsid w:val="00734ABD"/>
    <w:rsid w:val="00736202"/>
    <w:rsid w:val="00737511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36AF"/>
    <w:rsid w:val="00763DFA"/>
    <w:rsid w:val="00766FC6"/>
    <w:rsid w:val="00771FB5"/>
    <w:rsid w:val="00773072"/>
    <w:rsid w:val="00774697"/>
    <w:rsid w:val="0077530A"/>
    <w:rsid w:val="00776211"/>
    <w:rsid w:val="00776334"/>
    <w:rsid w:val="00780CF0"/>
    <w:rsid w:val="0078110F"/>
    <w:rsid w:val="00783E87"/>
    <w:rsid w:val="00792E8B"/>
    <w:rsid w:val="00794AFB"/>
    <w:rsid w:val="00795641"/>
    <w:rsid w:val="0079735A"/>
    <w:rsid w:val="007A57E6"/>
    <w:rsid w:val="007B07ED"/>
    <w:rsid w:val="007B4005"/>
    <w:rsid w:val="007B49AC"/>
    <w:rsid w:val="007B7CAA"/>
    <w:rsid w:val="007D0FB8"/>
    <w:rsid w:val="007D1248"/>
    <w:rsid w:val="007D2A47"/>
    <w:rsid w:val="007D2C36"/>
    <w:rsid w:val="007E1E1A"/>
    <w:rsid w:val="007E526B"/>
    <w:rsid w:val="007E5FF6"/>
    <w:rsid w:val="007E61BB"/>
    <w:rsid w:val="007E651C"/>
    <w:rsid w:val="007E6690"/>
    <w:rsid w:val="007E6E81"/>
    <w:rsid w:val="007F105F"/>
    <w:rsid w:val="007F2287"/>
    <w:rsid w:val="007F5581"/>
    <w:rsid w:val="008034DD"/>
    <w:rsid w:val="00803D4F"/>
    <w:rsid w:val="008042C8"/>
    <w:rsid w:val="00805F7A"/>
    <w:rsid w:val="00807CC2"/>
    <w:rsid w:val="00811EED"/>
    <w:rsid w:val="00812986"/>
    <w:rsid w:val="0081488D"/>
    <w:rsid w:val="00815DE8"/>
    <w:rsid w:val="008214C1"/>
    <w:rsid w:val="008231F1"/>
    <w:rsid w:val="00825226"/>
    <w:rsid w:val="008262AD"/>
    <w:rsid w:val="00826AA0"/>
    <w:rsid w:val="008301D5"/>
    <w:rsid w:val="00831B92"/>
    <w:rsid w:val="0083209C"/>
    <w:rsid w:val="00832800"/>
    <w:rsid w:val="00836A7E"/>
    <w:rsid w:val="00836B9A"/>
    <w:rsid w:val="00836D26"/>
    <w:rsid w:val="00837847"/>
    <w:rsid w:val="0084049F"/>
    <w:rsid w:val="00840F85"/>
    <w:rsid w:val="00842ACB"/>
    <w:rsid w:val="00846753"/>
    <w:rsid w:val="00846961"/>
    <w:rsid w:val="00852910"/>
    <w:rsid w:val="0085490F"/>
    <w:rsid w:val="00856EF5"/>
    <w:rsid w:val="00860B5D"/>
    <w:rsid w:val="00864375"/>
    <w:rsid w:val="00866B86"/>
    <w:rsid w:val="0087094E"/>
    <w:rsid w:val="00871402"/>
    <w:rsid w:val="008751DD"/>
    <w:rsid w:val="008759D8"/>
    <w:rsid w:val="0087790F"/>
    <w:rsid w:val="00882E1C"/>
    <w:rsid w:val="00883777"/>
    <w:rsid w:val="008873FA"/>
    <w:rsid w:val="00891080"/>
    <w:rsid w:val="008933E5"/>
    <w:rsid w:val="008974B7"/>
    <w:rsid w:val="008A27FB"/>
    <w:rsid w:val="008A3334"/>
    <w:rsid w:val="008A5E97"/>
    <w:rsid w:val="008A62DA"/>
    <w:rsid w:val="008A7697"/>
    <w:rsid w:val="008B0C09"/>
    <w:rsid w:val="008B27CD"/>
    <w:rsid w:val="008B27D2"/>
    <w:rsid w:val="008B3A69"/>
    <w:rsid w:val="008B467F"/>
    <w:rsid w:val="008B49D8"/>
    <w:rsid w:val="008B6DF0"/>
    <w:rsid w:val="008B6EA8"/>
    <w:rsid w:val="008C1C5E"/>
    <w:rsid w:val="008C63CE"/>
    <w:rsid w:val="008C7A49"/>
    <w:rsid w:val="008C7F0E"/>
    <w:rsid w:val="008D3B06"/>
    <w:rsid w:val="008E2A2A"/>
    <w:rsid w:val="008E5682"/>
    <w:rsid w:val="008F44EA"/>
    <w:rsid w:val="008F5647"/>
    <w:rsid w:val="00907D85"/>
    <w:rsid w:val="0091125E"/>
    <w:rsid w:val="00914244"/>
    <w:rsid w:val="00917616"/>
    <w:rsid w:val="00920437"/>
    <w:rsid w:val="009205A2"/>
    <w:rsid w:val="009206B8"/>
    <w:rsid w:val="0092623E"/>
    <w:rsid w:val="00927242"/>
    <w:rsid w:val="00931D38"/>
    <w:rsid w:val="00935E9C"/>
    <w:rsid w:val="00942F31"/>
    <w:rsid w:val="009527C8"/>
    <w:rsid w:val="00952870"/>
    <w:rsid w:val="009533D9"/>
    <w:rsid w:val="009542AE"/>
    <w:rsid w:val="0096095A"/>
    <w:rsid w:val="0096352C"/>
    <w:rsid w:val="00963C24"/>
    <w:rsid w:val="009643C8"/>
    <w:rsid w:val="009652DC"/>
    <w:rsid w:val="00965AB2"/>
    <w:rsid w:val="009676A5"/>
    <w:rsid w:val="00970156"/>
    <w:rsid w:val="00971620"/>
    <w:rsid w:val="009805C9"/>
    <w:rsid w:val="00980FE2"/>
    <w:rsid w:val="009814BD"/>
    <w:rsid w:val="00981B87"/>
    <w:rsid w:val="0098433F"/>
    <w:rsid w:val="00985C37"/>
    <w:rsid w:val="00986D51"/>
    <w:rsid w:val="009909C0"/>
    <w:rsid w:val="00995585"/>
    <w:rsid w:val="00997D26"/>
    <w:rsid w:val="009A193D"/>
    <w:rsid w:val="009A26F8"/>
    <w:rsid w:val="009A7F4A"/>
    <w:rsid w:val="009B3DA5"/>
    <w:rsid w:val="009C2B48"/>
    <w:rsid w:val="009C63BD"/>
    <w:rsid w:val="009C711D"/>
    <w:rsid w:val="009D1518"/>
    <w:rsid w:val="009D2A96"/>
    <w:rsid w:val="009D36EF"/>
    <w:rsid w:val="009D5435"/>
    <w:rsid w:val="009D6404"/>
    <w:rsid w:val="009F0CB2"/>
    <w:rsid w:val="009F28FC"/>
    <w:rsid w:val="009F7485"/>
    <w:rsid w:val="009F7790"/>
    <w:rsid w:val="00A036EA"/>
    <w:rsid w:val="00A07112"/>
    <w:rsid w:val="00A12CED"/>
    <w:rsid w:val="00A1326C"/>
    <w:rsid w:val="00A139FC"/>
    <w:rsid w:val="00A13D69"/>
    <w:rsid w:val="00A14AD2"/>
    <w:rsid w:val="00A15E35"/>
    <w:rsid w:val="00A214B0"/>
    <w:rsid w:val="00A21E28"/>
    <w:rsid w:val="00A22940"/>
    <w:rsid w:val="00A27252"/>
    <w:rsid w:val="00A3291F"/>
    <w:rsid w:val="00A33468"/>
    <w:rsid w:val="00A33EE4"/>
    <w:rsid w:val="00A33F8E"/>
    <w:rsid w:val="00A45BC8"/>
    <w:rsid w:val="00A4652F"/>
    <w:rsid w:val="00A46658"/>
    <w:rsid w:val="00A46A5B"/>
    <w:rsid w:val="00A50500"/>
    <w:rsid w:val="00A52534"/>
    <w:rsid w:val="00A52F4B"/>
    <w:rsid w:val="00A55020"/>
    <w:rsid w:val="00A571C9"/>
    <w:rsid w:val="00A57B2A"/>
    <w:rsid w:val="00A57E8B"/>
    <w:rsid w:val="00A60989"/>
    <w:rsid w:val="00A626B5"/>
    <w:rsid w:val="00A63C88"/>
    <w:rsid w:val="00A64AD5"/>
    <w:rsid w:val="00A740A2"/>
    <w:rsid w:val="00A75995"/>
    <w:rsid w:val="00A75DBF"/>
    <w:rsid w:val="00A81123"/>
    <w:rsid w:val="00A82587"/>
    <w:rsid w:val="00A82B2E"/>
    <w:rsid w:val="00A858FB"/>
    <w:rsid w:val="00A86B1A"/>
    <w:rsid w:val="00A91C94"/>
    <w:rsid w:val="00A95652"/>
    <w:rsid w:val="00AA1339"/>
    <w:rsid w:val="00AA1966"/>
    <w:rsid w:val="00AA625C"/>
    <w:rsid w:val="00AA7E28"/>
    <w:rsid w:val="00AB1786"/>
    <w:rsid w:val="00AB5399"/>
    <w:rsid w:val="00AB5BB4"/>
    <w:rsid w:val="00AB7F9C"/>
    <w:rsid w:val="00AC193B"/>
    <w:rsid w:val="00AC223F"/>
    <w:rsid w:val="00AD0AA1"/>
    <w:rsid w:val="00AE0B9E"/>
    <w:rsid w:val="00AE11C5"/>
    <w:rsid w:val="00AE11CE"/>
    <w:rsid w:val="00AE35AD"/>
    <w:rsid w:val="00AE5857"/>
    <w:rsid w:val="00AF0686"/>
    <w:rsid w:val="00AF0BAF"/>
    <w:rsid w:val="00AF50DB"/>
    <w:rsid w:val="00AF7253"/>
    <w:rsid w:val="00AF7698"/>
    <w:rsid w:val="00B047BC"/>
    <w:rsid w:val="00B06DD6"/>
    <w:rsid w:val="00B073D5"/>
    <w:rsid w:val="00B07A4A"/>
    <w:rsid w:val="00B07C85"/>
    <w:rsid w:val="00B101AD"/>
    <w:rsid w:val="00B10E29"/>
    <w:rsid w:val="00B147C9"/>
    <w:rsid w:val="00B16420"/>
    <w:rsid w:val="00B1691C"/>
    <w:rsid w:val="00B174B1"/>
    <w:rsid w:val="00B21E4A"/>
    <w:rsid w:val="00B21E6E"/>
    <w:rsid w:val="00B22B51"/>
    <w:rsid w:val="00B24AF3"/>
    <w:rsid w:val="00B27189"/>
    <w:rsid w:val="00B279AC"/>
    <w:rsid w:val="00B35DC7"/>
    <w:rsid w:val="00B37A38"/>
    <w:rsid w:val="00B40CA9"/>
    <w:rsid w:val="00B423A3"/>
    <w:rsid w:val="00B44057"/>
    <w:rsid w:val="00B4416F"/>
    <w:rsid w:val="00B5006B"/>
    <w:rsid w:val="00B51194"/>
    <w:rsid w:val="00B53C83"/>
    <w:rsid w:val="00B56603"/>
    <w:rsid w:val="00B56775"/>
    <w:rsid w:val="00B61A54"/>
    <w:rsid w:val="00B622E7"/>
    <w:rsid w:val="00B62C9A"/>
    <w:rsid w:val="00B6485C"/>
    <w:rsid w:val="00B707B2"/>
    <w:rsid w:val="00B70A4A"/>
    <w:rsid w:val="00B70F2C"/>
    <w:rsid w:val="00B72E1A"/>
    <w:rsid w:val="00B7480D"/>
    <w:rsid w:val="00B8154A"/>
    <w:rsid w:val="00B81C28"/>
    <w:rsid w:val="00B83F04"/>
    <w:rsid w:val="00B8462E"/>
    <w:rsid w:val="00B90D06"/>
    <w:rsid w:val="00B96AC3"/>
    <w:rsid w:val="00BA1C53"/>
    <w:rsid w:val="00BA73D0"/>
    <w:rsid w:val="00BB0D71"/>
    <w:rsid w:val="00BB1B8E"/>
    <w:rsid w:val="00BB359A"/>
    <w:rsid w:val="00BB406D"/>
    <w:rsid w:val="00BB6330"/>
    <w:rsid w:val="00BB762E"/>
    <w:rsid w:val="00BC26D2"/>
    <w:rsid w:val="00BC516C"/>
    <w:rsid w:val="00BD0450"/>
    <w:rsid w:val="00BD4FC1"/>
    <w:rsid w:val="00BD74BE"/>
    <w:rsid w:val="00BF03F1"/>
    <w:rsid w:val="00BF19E7"/>
    <w:rsid w:val="00BF2695"/>
    <w:rsid w:val="00BF2C05"/>
    <w:rsid w:val="00BF75D4"/>
    <w:rsid w:val="00C0062E"/>
    <w:rsid w:val="00C01B17"/>
    <w:rsid w:val="00C01B49"/>
    <w:rsid w:val="00C01C45"/>
    <w:rsid w:val="00C02B0C"/>
    <w:rsid w:val="00C05D0B"/>
    <w:rsid w:val="00C06669"/>
    <w:rsid w:val="00C07116"/>
    <w:rsid w:val="00C07302"/>
    <w:rsid w:val="00C108EE"/>
    <w:rsid w:val="00C11EBE"/>
    <w:rsid w:val="00C17F0F"/>
    <w:rsid w:val="00C20C41"/>
    <w:rsid w:val="00C24814"/>
    <w:rsid w:val="00C24824"/>
    <w:rsid w:val="00C358B4"/>
    <w:rsid w:val="00C359E6"/>
    <w:rsid w:val="00C35C71"/>
    <w:rsid w:val="00C40775"/>
    <w:rsid w:val="00C4445C"/>
    <w:rsid w:val="00C44E5C"/>
    <w:rsid w:val="00C45146"/>
    <w:rsid w:val="00C51B32"/>
    <w:rsid w:val="00C55E92"/>
    <w:rsid w:val="00C567D8"/>
    <w:rsid w:val="00C5690E"/>
    <w:rsid w:val="00C608DC"/>
    <w:rsid w:val="00C61B6C"/>
    <w:rsid w:val="00C65622"/>
    <w:rsid w:val="00C65AC4"/>
    <w:rsid w:val="00C70E21"/>
    <w:rsid w:val="00C71800"/>
    <w:rsid w:val="00C73BD3"/>
    <w:rsid w:val="00C77BE7"/>
    <w:rsid w:val="00C817DC"/>
    <w:rsid w:val="00C853F4"/>
    <w:rsid w:val="00C872E9"/>
    <w:rsid w:val="00C93DA0"/>
    <w:rsid w:val="00CA1707"/>
    <w:rsid w:val="00CA57F9"/>
    <w:rsid w:val="00CA6A7E"/>
    <w:rsid w:val="00CB12B1"/>
    <w:rsid w:val="00CB17EC"/>
    <w:rsid w:val="00CB31A0"/>
    <w:rsid w:val="00CB5AED"/>
    <w:rsid w:val="00CB6BCD"/>
    <w:rsid w:val="00CC35B9"/>
    <w:rsid w:val="00CC3C79"/>
    <w:rsid w:val="00CC6D6E"/>
    <w:rsid w:val="00CD7FC5"/>
    <w:rsid w:val="00CE1DDE"/>
    <w:rsid w:val="00CE2597"/>
    <w:rsid w:val="00CF0C00"/>
    <w:rsid w:val="00CF36C8"/>
    <w:rsid w:val="00D0095E"/>
    <w:rsid w:val="00D01FFD"/>
    <w:rsid w:val="00D06D03"/>
    <w:rsid w:val="00D11554"/>
    <w:rsid w:val="00D20085"/>
    <w:rsid w:val="00D22447"/>
    <w:rsid w:val="00D22FB5"/>
    <w:rsid w:val="00D2398F"/>
    <w:rsid w:val="00D24A0B"/>
    <w:rsid w:val="00D24F25"/>
    <w:rsid w:val="00D30B63"/>
    <w:rsid w:val="00D36122"/>
    <w:rsid w:val="00D36615"/>
    <w:rsid w:val="00D36B0A"/>
    <w:rsid w:val="00D43913"/>
    <w:rsid w:val="00D43DBB"/>
    <w:rsid w:val="00D450D5"/>
    <w:rsid w:val="00D45C06"/>
    <w:rsid w:val="00D45D93"/>
    <w:rsid w:val="00D5164D"/>
    <w:rsid w:val="00D568AF"/>
    <w:rsid w:val="00D64408"/>
    <w:rsid w:val="00D657E7"/>
    <w:rsid w:val="00D65EE2"/>
    <w:rsid w:val="00D67BA9"/>
    <w:rsid w:val="00D67E2C"/>
    <w:rsid w:val="00D92E08"/>
    <w:rsid w:val="00DA33E3"/>
    <w:rsid w:val="00DA38FA"/>
    <w:rsid w:val="00DA434D"/>
    <w:rsid w:val="00DA4AD9"/>
    <w:rsid w:val="00DB11E2"/>
    <w:rsid w:val="00DB2294"/>
    <w:rsid w:val="00DB3509"/>
    <w:rsid w:val="00DB3BDC"/>
    <w:rsid w:val="00DB674B"/>
    <w:rsid w:val="00DC0356"/>
    <w:rsid w:val="00DC0C2D"/>
    <w:rsid w:val="00DC261A"/>
    <w:rsid w:val="00DC4313"/>
    <w:rsid w:val="00DD3929"/>
    <w:rsid w:val="00DD6D1E"/>
    <w:rsid w:val="00DE28A0"/>
    <w:rsid w:val="00DE2D44"/>
    <w:rsid w:val="00DE3B7C"/>
    <w:rsid w:val="00DE445E"/>
    <w:rsid w:val="00DE5860"/>
    <w:rsid w:val="00DE6A49"/>
    <w:rsid w:val="00DF3251"/>
    <w:rsid w:val="00DF4ED3"/>
    <w:rsid w:val="00DF5A60"/>
    <w:rsid w:val="00DF7E5A"/>
    <w:rsid w:val="00E02E2C"/>
    <w:rsid w:val="00E03436"/>
    <w:rsid w:val="00E054F1"/>
    <w:rsid w:val="00E07724"/>
    <w:rsid w:val="00E1185B"/>
    <w:rsid w:val="00E20001"/>
    <w:rsid w:val="00E22BB2"/>
    <w:rsid w:val="00E31197"/>
    <w:rsid w:val="00E31BF8"/>
    <w:rsid w:val="00E33F78"/>
    <w:rsid w:val="00E37FC6"/>
    <w:rsid w:val="00E42397"/>
    <w:rsid w:val="00E43911"/>
    <w:rsid w:val="00E4473E"/>
    <w:rsid w:val="00E452C1"/>
    <w:rsid w:val="00E54713"/>
    <w:rsid w:val="00E54C12"/>
    <w:rsid w:val="00E5504F"/>
    <w:rsid w:val="00E55DE0"/>
    <w:rsid w:val="00E61D46"/>
    <w:rsid w:val="00E623E0"/>
    <w:rsid w:val="00E62D07"/>
    <w:rsid w:val="00E62D21"/>
    <w:rsid w:val="00E62FE9"/>
    <w:rsid w:val="00E64601"/>
    <w:rsid w:val="00E648F2"/>
    <w:rsid w:val="00E64D68"/>
    <w:rsid w:val="00E71D02"/>
    <w:rsid w:val="00E7285E"/>
    <w:rsid w:val="00E73D5C"/>
    <w:rsid w:val="00E86A7D"/>
    <w:rsid w:val="00E87247"/>
    <w:rsid w:val="00E912D6"/>
    <w:rsid w:val="00E93DB1"/>
    <w:rsid w:val="00E951F6"/>
    <w:rsid w:val="00EA27E2"/>
    <w:rsid w:val="00EA2E28"/>
    <w:rsid w:val="00EA64A2"/>
    <w:rsid w:val="00EA66DC"/>
    <w:rsid w:val="00EB0C93"/>
    <w:rsid w:val="00EB2E94"/>
    <w:rsid w:val="00EC0520"/>
    <w:rsid w:val="00EC0CC9"/>
    <w:rsid w:val="00EC12F2"/>
    <w:rsid w:val="00EC1B9C"/>
    <w:rsid w:val="00EC2F78"/>
    <w:rsid w:val="00EC4638"/>
    <w:rsid w:val="00ED1E60"/>
    <w:rsid w:val="00ED3D85"/>
    <w:rsid w:val="00ED6856"/>
    <w:rsid w:val="00ED7DCB"/>
    <w:rsid w:val="00EE6BCA"/>
    <w:rsid w:val="00EE6D75"/>
    <w:rsid w:val="00EE7583"/>
    <w:rsid w:val="00EE7CC8"/>
    <w:rsid w:val="00F06A94"/>
    <w:rsid w:val="00F1335E"/>
    <w:rsid w:val="00F136CD"/>
    <w:rsid w:val="00F211AD"/>
    <w:rsid w:val="00F25D43"/>
    <w:rsid w:val="00F25E06"/>
    <w:rsid w:val="00F27D65"/>
    <w:rsid w:val="00F320C4"/>
    <w:rsid w:val="00F328C0"/>
    <w:rsid w:val="00F41FE2"/>
    <w:rsid w:val="00F45A1E"/>
    <w:rsid w:val="00F46210"/>
    <w:rsid w:val="00F51367"/>
    <w:rsid w:val="00F531EF"/>
    <w:rsid w:val="00F53614"/>
    <w:rsid w:val="00F56940"/>
    <w:rsid w:val="00F62C1A"/>
    <w:rsid w:val="00F665D6"/>
    <w:rsid w:val="00F66F72"/>
    <w:rsid w:val="00F744C4"/>
    <w:rsid w:val="00F80EB6"/>
    <w:rsid w:val="00F8186B"/>
    <w:rsid w:val="00F8311D"/>
    <w:rsid w:val="00F90708"/>
    <w:rsid w:val="00F909B9"/>
    <w:rsid w:val="00F90BDF"/>
    <w:rsid w:val="00F915DD"/>
    <w:rsid w:val="00F93481"/>
    <w:rsid w:val="00FA3C3F"/>
    <w:rsid w:val="00FA5A5B"/>
    <w:rsid w:val="00FB416B"/>
    <w:rsid w:val="00FB431E"/>
    <w:rsid w:val="00FB7478"/>
    <w:rsid w:val="00FD025B"/>
    <w:rsid w:val="00FD32C6"/>
    <w:rsid w:val="00FE1CF9"/>
    <w:rsid w:val="00FE5FE9"/>
    <w:rsid w:val="00FE6CBC"/>
    <w:rsid w:val="00FE74BC"/>
    <w:rsid w:val="00FE7D63"/>
    <w:rsid w:val="00FF0F83"/>
    <w:rsid w:val="00FF210D"/>
    <w:rsid w:val="00FF502D"/>
    <w:rsid w:val="00FF5D77"/>
    <w:rsid w:val="00FF6F8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7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22">
    <w:name w:val="Знак Знак Знак Знак Знак Знак2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A7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825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Знак Знак Знак Знак Знак Знак1"/>
    <w:basedOn w:val="a"/>
    <w:rsid w:val="001052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7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22">
    <w:name w:val="Знак Знак Знак Знак Знак Знак2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A7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8252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Знак Знак Знак Знак Знак Знак1"/>
    <w:basedOn w:val="a"/>
    <w:rsid w:val="001052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6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18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0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01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40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01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6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9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2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05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277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01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1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pzt@opz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ess@opzt.r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Ворожейкин Николай</cp:lastModifiedBy>
  <cp:revision>2</cp:revision>
  <cp:lastPrinted>2016-08-24T15:14:00Z</cp:lastPrinted>
  <dcterms:created xsi:type="dcterms:W3CDTF">2018-09-17T13:10:00Z</dcterms:created>
  <dcterms:modified xsi:type="dcterms:W3CDTF">2018-09-17T13:10:00Z</dcterms:modified>
</cp:coreProperties>
</file>